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5D5" w:rsidRDefault="006765D5" w:rsidP="006765D5">
      <w:pPr>
        <w:spacing w:after="0"/>
        <w:rPr>
          <w:u w:val="single"/>
        </w:rPr>
      </w:pPr>
      <w:r>
        <w:rPr>
          <w:u w:val="single"/>
        </w:rPr>
        <w:t>Karen MONNERET</w:t>
      </w:r>
    </w:p>
    <w:p w:rsidR="006765D5" w:rsidRPr="006765D5" w:rsidRDefault="006765D5" w:rsidP="006765D5">
      <w:pPr>
        <w:spacing w:after="0"/>
      </w:pPr>
      <w:r>
        <w:t>Marianne BERLAND</w:t>
      </w:r>
    </w:p>
    <w:p w:rsidR="006765D5" w:rsidRDefault="006765D5" w:rsidP="006765D5">
      <w:pPr>
        <w:spacing w:after="0"/>
        <w:jc w:val="center"/>
        <w:rPr>
          <w:u w:val="double"/>
        </w:rPr>
      </w:pPr>
    </w:p>
    <w:p w:rsidR="00B665D8" w:rsidRDefault="006765D5" w:rsidP="006765D5">
      <w:pPr>
        <w:spacing w:after="0"/>
        <w:jc w:val="center"/>
        <w:rPr>
          <w:sz w:val="48"/>
        </w:rPr>
      </w:pPr>
      <w:bookmarkStart w:id="0" w:name="_GoBack"/>
      <w:r w:rsidRPr="006765D5">
        <w:rPr>
          <w:sz w:val="48"/>
        </w:rPr>
        <w:t xml:space="preserve">LC 14 : </w:t>
      </w:r>
      <w:r w:rsidR="00C95C0A" w:rsidRPr="006765D5">
        <w:rPr>
          <w:sz w:val="48"/>
        </w:rPr>
        <w:t>Acides et Bases</w:t>
      </w:r>
      <w:r w:rsidRPr="006765D5">
        <w:rPr>
          <w:sz w:val="48"/>
        </w:rPr>
        <w:t xml:space="preserve"> (L)</w:t>
      </w:r>
    </w:p>
    <w:bookmarkEnd w:id="0"/>
    <w:p w:rsidR="006765D5" w:rsidRPr="006765D5" w:rsidRDefault="006765D5" w:rsidP="006765D5">
      <w:pPr>
        <w:spacing w:after="0"/>
        <w:jc w:val="center"/>
      </w:pPr>
      <w:r>
        <w:t>Mardi 22 septembre 2015</w:t>
      </w:r>
    </w:p>
    <w:p w:rsidR="006765D5" w:rsidRDefault="006765D5" w:rsidP="006765D5">
      <w:pPr>
        <w:spacing w:after="0"/>
        <w:jc w:val="center"/>
        <w:rPr>
          <w:u w:val="double"/>
        </w:rPr>
      </w:pPr>
    </w:p>
    <w:p w:rsidR="006765D5" w:rsidRDefault="006765D5" w:rsidP="006765D5">
      <w:pPr>
        <w:spacing w:after="0"/>
        <w:jc w:val="center"/>
        <w:rPr>
          <w:u w:val="double"/>
        </w:rPr>
      </w:pPr>
    </w:p>
    <w:p w:rsidR="006765D5" w:rsidRPr="00B665D8" w:rsidRDefault="006765D5" w:rsidP="006765D5">
      <w:pPr>
        <w:spacing w:after="0"/>
        <w:jc w:val="center"/>
        <w:rPr>
          <w:u w:val="double"/>
        </w:rPr>
      </w:pPr>
    </w:p>
    <w:p w:rsidR="00B665D8" w:rsidRPr="006765D5" w:rsidRDefault="006765D5" w:rsidP="006765D5">
      <w:pPr>
        <w:spacing w:after="0"/>
        <w:jc w:val="both"/>
        <w:rPr>
          <w:b/>
        </w:rPr>
      </w:pPr>
      <w:r>
        <w:rPr>
          <w:b/>
        </w:rPr>
        <w:t>Bibliographie</w:t>
      </w:r>
    </w:p>
    <w:p w:rsidR="00B665D8" w:rsidRDefault="006765D5" w:rsidP="006765D5">
      <w:pPr>
        <w:spacing w:after="0"/>
        <w:jc w:val="both"/>
      </w:pPr>
      <w:r>
        <w:rPr>
          <w:sz w:val="18"/>
        </w:rPr>
        <w:t xml:space="preserve">[1] </w:t>
      </w:r>
      <w:r w:rsidR="00B665D8">
        <w:t>Terminale S physique chimie, Nathan</w:t>
      </w:r>
    </w:p>
    <w:p w:rsidR="00B665D8" w:rsidRDefault="006765D5" w:rsidP="006765D5">
      <w:pPr>
        <w:spacing w:after="0"/>
        <w:jc w:val="both"/>
      </w:pPr>
      <w:r>
        <w:t xml:space="preserve">[2] </w:t>
      </w:r>
      <w:r w:rsidR="00B665D8">
        <w:t>Terminale S physique chimie, Bordas</w:t>
      </w:r>
    </w:p>
    <w:p w:rsidR="00853123" w:rsidRDefault="00853123" w:rsidP="00853123">
      <w:pPr>
        <w:spacing w:after="0"/>
        <w:jc w:val="both"/>
      </w:pPr>
      <w:r>
        <w:t>[3] Des expériences de la famille Acide-Base, De Boeck</w:t>
      </w:r>
    </w:p>
    <w:p w:rsidR="006765D5" w:rsidRDefault="006765D5" w:rsidP="006765D5">
      <w:pPr>
        <w:spacing w:after="0"/>
        <w:jc w:val="both"/>
        <w:rPr>
          <w:u w:val="single"/>
        </w:rPr>
      </w:pPr>
    </w:p>
    <w:p w:rsidR="006765D5" w:rsidRPr="006765D5" w:rsidRDefault="006765D5" w:rsidP="006765D5">
      <w:pPr>
        <w:spacing w:after="0"/>
        <w:jc w:val="both"/>
        <w:rPr>
          <w:b/>
        </w:rPr>
      </w:pPr>
      <w:r>
        <w:rPr>
          <w:b/>
        </w:rPr>
        <w:t>Prérequis</w:t>
      </w:r>
    </w:p>
    <w:p w:rsidR="00B665D8" w:rsidRDefault="0019712F" w:rsidP="006765D5">
      <w:pPr>
        <w:spacing w:after="0"/>
        <w:jc w:val="both"/>
      </w:pPr>
      <w:r>
        <w:t>T</w:t>
      </w:r>
      <w:r w:rsidR="00B665D8">
        <w:t>ableau d’évolution et avancement chimique</w:t>
      </w:r>
      <w:r w:rsidR="000176CB">
        <w:t> ;</w:t>
      </w:r>
    </w:p>
    <w:p w:rsidR="00B665D8" w:rsidRDefault="0019712F" w:rsidP="006765D5">
      <w:pPr>
        <w:spacing w:after="0"/>
        <w:jc w:val="both"/>
      </w:pPr>
      <w:r>
        <w:t>N</w:t>
      </w:r>
      <w:r w:rsidR="00B665D8">
        <w:t xml:space="preserve">otion de </w:t>
      </w:r>
      <w:r w:rsidR="000176CB">
        <w:t>réactions ;</w:t>
      </w:r>
    </w:p>
    <w:p w:rsidR="000176CB" w:rsidRDefault="0058760D" w:rsidP="006765D5">
      <w:pPr>
        <w:spacing w:after="0"/>
        <w:jc w:val="both"/>
      </w:pPr>
      <w:r>
        <w:t>Mesures calorimétriques ;</w:t>
      </w:r>
    </w:p>
    <w:p w:rsidR="0058760D" w:rsidRPr="0038260D" w:rsidRDefault="0058760D" w:rsidP="006765D5">
      <w:pPr>
        <w:spacing w:after="0"/>
        <w:jc w:val="both"/>
      </w:pPr>
      <w:r w:rsidRPr="0038260D">
        <w:t>Réaction de combustion</w:t>
      </w:r>
      <w:r w:rsidR="0038260D" w:rsidRPr="0038260D">
        <w:t>.</w:t>
      </w:r>
    </w:p>
    <w:p w:rsidR="006765D5" w:rsidRDefault="006765D5" w:rsidP="006765D5">
      <w:pPr>
        <w:spacing w:after="0"/>
        <w:jc w:val="both"/>
      </w:pPr>
    </w:p>
    <w:p w:rsidR="00B665D8" w:rsidRPr="006765D5" w:rsidRDefault="006765D5" w:rsidP="006765D5">
      <w:pPr>
        <w:spacing w:after="0"/>
        <w:jc w:val="both"/>
        <w:rPr>
          <w:b/>
        </w:rPr>
      </w:pPr>
      <w:r w:rsidRPr="006765D5">
        <w:rPr>
          <w:b/>
        </w:rPr>
        <w:t xml:space="preserve">Plan de la leçon </w:t>
      </w:r>
    </w:p>
    <w:p w:rsidR="006765D5" w:rsidRDefault="006765D5" w:rsidP="006765D5">
      <w:pPr>
        <w:spacing w:after="0"/>
        <w:jc w:val="both"/>
      </w:pPr>
    </w:p>
    <w:p w:rsidR="00B665D8" w:rsidRDefault="00B665D8" w:rsidP="006765D5">
      <w:pPr>
        <w:spacing w:after="0"/>
        <w:jc w:val="both"/>
      </w:pPr>
      <w:r>
        <w:t>Introduction.</w:t>
      </w:r>
    </w:p>
    <w:p w:rsidR="00B665D8" w:rsidRDefault="00B665D8" w:rsidP="006765D5">
      <w:pPr>
        <w:pStyle w:val="Paragraphedeliste"/>
        <w:numPr>
          <w:ilvl w:val="0"/>
          <w:numId w:val="2"/>
        </w:numPr>
        <w:spacing w:after="0"/>
        <w:jc w:val="both"/>
      </w:pPr>
      <w:r>
        <w:t>Mesure du pH.</w:t>
      </w:r>
    </w:p>
    <w:p w:rsidR="00B665D8" w:rsidRDefault="0019712F" w:rsidP="006765D5">
      <w:pPr>
        <w:pStyle w:val="Paragraphedeliste"/>
        <w:numPr>
          <w:ilvl w:val="1"/>
          <w:numId w:val="2"/>
        </w:numPr>
        <w:spacing w:after="0"/>
        <w:jc w:val="both"/>
      </w:pPr>
      <w:r>
        <w:t>Définition</w:t>
      </w:r>
      <w:r w:rsidR="00B665D8">
        <w:t>.</w:t>
      </w:r>
    </w:p>
    <w:p w:rsidR="00B665D8" w:rsidRDefault="0095326C" w:rsidP="006765D5">
      <w:pPr>
        <w:pStyle w:val="Paragraphedeliste"/>
        <w:numPr>
          <w:ilvl w:val="1"/>
          <w:numId w:val="2"/>
        </w:numPr>
        <w:spacing w:after="0"/>
        <w:jc w:val="both"/>
      </w:pPr>
      <w:proofErr w:type="spellStart"/>
      <w:r>
        <w:t>pH-métr</w:t>
      </w:r>
      <w:r w:rsidR="00B665D8">
        <w:t>e</w:t>
      </w:r>
      <w:proofErr w:type="spellEnd"/>
      <w:r w:rsidR="00B665D8">
        <w:t>.</w:t>
      </w:r>
    </w:p>
    <w:p w:rsidR="00B665D8" w:rsidRDefault="00B665D8" w:rsidP="006765D5">
      <w:pPr>
        <w:pStyle w:val="Paragraphedeliste"/>
        <w:numPr>
          <w:ilvl w:val="0"/>
          <w:numId w:val="2"/>
        </w:numPr>
        <w:spacing w:after="0"/>
        <w:jc w:val="both"/>
      </w:pPr>
      <w:r>
        <w:t>Caractéristiques des acides et des bases.</w:t>
      </w:r>
    </w:p>
    <w:p w:rsidR="00B665D8" w:rsidRDefault="00B665D8" w:rsidP="006765D5">
      <w:pPr>
        <w:pStyle w:val="Paragraphedeliste"/>
        <w:numPr>
          <w:ilvl w:val="1"/>
          <w:numId w:val="2"/>
        </w:numPr>
        <w:spacing w:after="0"/>
        <w:jc w:val="both"/>
      </w:pPr>
      <w:r>
        <w:t xml:space="preserve">Acide/Base selon </w:t>
      </w:r>
      <w:proofErr w:type="spellStart"/>
      <w:r>
        <w:t>Brönsted</w:t>
      </w:r>
      <w:proofErr w:type="spellEnd"/>
      <w:r>
        <w:t>.</w:t>
      </w:r>
    </w:p>
    <w:p w:rsidR="00B665D8" w:rsidRDefault="00B665D8" w:rsidP="006765D5">
      <w:pPr>
        <w:pStyle w:val="Paragraphedeliste"/>
        <w:numPr>
          <w:ilvl w:val="1"/>
          <w:numId w:val="2"/>
        </w:numPr>
        <w:spacing w:after="0"/>
        <w:jc w:val="both"/>
      </w:pPr>
      <w:r>
        <w:t>Notion d’équilibre chimique.</w:t>
      </w:r>
    </w:p>
    <w:p w:rsidR="00B665D8" w:rsidRDefault="00B665D8" w:rsidP="006765D5">
      <w:pPr>
        <w:pStyle w:val="Paragraphedeliste"/>
        <w:numPr>
          <w:ilvl w:val="1"/>
          <w:numId w:val="2"/>
        </w:numPr>
        <w:spacing w:after="0"/>
        <w:jc w:val="both"/>
      </w:pPr>
      <w:r>
        <w:t>Mélange d’un acide fort et d’une base forte.</w:t>
      </w:r>
    </w:p>
    <w:p w:rsidR="00B665D8" w:rsidRDefault="00B665D8" w:rsidP="006765D5">
      <w:pPr>
        <w:pStyle w:val="Paragraphedeliste"/>
        <w:numPr>
          <w:ilvl w:val="0"/>
          <w:numId w:val="2"/>
        </w:numPr>
        <w:spacing w:after="0"/>
        <w:jc w:val="both"/>
      </w:pPr>
      <w:r>
        <w:t>Contrôle de la valeur de pH.</w:t>
      </w:r>
    </w:p>
    <w:p w:rsidR="00B665D8" w:rsidRDefault="00B665D8" w:rsidP="006765D5">
      <w:pPr>
        <w:pStyle w:val="Paragraphedeliste"/>
        <w:numPr>
          <w:ilvl w:val="1"/>
          <w:numId w:val="2"/>
        </w:numPr>
        <w:spacing w:after="0"/>
        <w:jc w:val="both"/>
      </w:pPr>
      <w:r>
        <w:t>Solutions tampons</w:t>
      </w:r>
      <w:r w:rsidR="00C95C0A">
        <w:t>.</w:t>
      </w:r>
    </w:p>
    <w:p w:rsidR="00B665D8" w:rsidRDefault="00B665D8" w:rsidP="006765D5">
      <w:pPr>
        <w:pStyle w:val="Paragraphedeliste"/>
        <w:numPr>
          <w:ilvl w:val="1"/>
          <w:numId w:val="2"/>
        </w:numPr>
        <w:spacing w:after="0"/>
        <w:jc w:val="both"/>
      </w:pPr>
      <w:r>
        <w:t>pH du sang.</w:t>
      </w:r>
    </w:p>
    <w:p w:rsidR="00B665D8" w:rsidRDefault="00B665D8" w:rsidP="006765D5">
      <w:pPr>
        <w:spacing w:after="0"/>
        <w:jc w:val="both"/>
      </w:pPr>
      <w:r>
        <w:t>Conclusion.</w:t>
      </w:r>
    </w:p>
    <w:p w:rsidR="00B665D8" w:rsidRDefault="00B665D8" w:rsidP="006765D5">
      <w:pPr>
        <w:spacing w:after="0"/>
        <w:jc w:val="both"/>
      </w:pPr>
      <w:r>
        <w:br w:type="page"/>
      </w:r>
    </w:p>
    <w:p w:rsidR="00B665D8" w:rsidRDefault="00B665D8" w:rsidP="006765D5">
      <w:pPr>
        <w:spacing w:after="0"/>
        <w:jc w:val="both"/>
        <w:rPr>
          <w:color w:val="000000" w:themeColor="text1"/>
          <w:u w:val="single"/>
        </w:rPr>
      </w:pPr>
      <w:r w:rsidRPr="006765D5">
        <w:rPr>
          <w:color w:val="000000" w:themeColor="text1"/>
          <w:u w:val="single"/>
        </w:rPr>
        <w:lastRenderedPageBreak/>
        <w:t>Introduction.</w:t>
      </w:r>
    </w:p>
    <w:p w:rsidR="006765D5" w:rsidRPr="006765D5" w:rsidRDefault="006765D5" w:rsidP="006765D5">
      <w:pPr>
        <w:spacing w:after="0"/>
        <w:jc w:val="both"/>
        <w:rPr>
          <w:color w:val="000000" w:themeColor="text1"/>
          <w:u w:val="single"/>
        </w:rPr>
      </w:pPr>
    </w:p>
    <w:p w:rsidR="0060455F" w:rsidRDefault="0060455F" w:rsidP="006765D5">
      <w:pPr>
        <w:spacing w:after="0"/>
        <w:ind w:firstLine="360"/>
        <w:jc w:val="both"/>
      </w:pPr>
      <w:r>
        <w:t>Nous savons que le corps est composé de 65-75% d’eau et que de nombreuses réactions chimiques ont lieu en milieu aqueux. Les enzymes, présentes dans notre corps en tant que catalyseur</w:t>
      </w:r>
      <w:r w:rsidR="00446E90">
        <w:t>s</w:t>
      </w:r>
      <w:r>
        <w:t xml:space="preserve"> des réactions chimiques, dépendent du pH qui doit être très précis. Par exemple dans le sang, le pH doit être compris entre 7.37 et 7.43. Une variation du pH peut avoir d</w:t>
      </w:r>
      <w:r w:rsidR="007D5397">
        <w:t xml:space="preserve">e dangereux </w:t>
      </w:r>
      <w:r>
        <w:t>effets : pour une baisse de 0.3, l’individu est dans le coma, une baisse de 0.5 entraîne la mort.</w:t>
      </w:r>
    </w:p>
    <w:p w:rsidR="0060455F" w:rsidRDefault="0060455F" w:rsidP="006765D5">
      <w:pPr>
        <w:spacing w:after="0"/>
        <w:ind w:firstLine="360"/>
        <w:jc w:val="both"/>
      </w:pPr>
      <w:r>
        <w:t>Cependant, au cours de certaines de nos activités (</w:t>
      </w:r>
      <w:r w:rsidR="009E1613">
        <w:t>effort physique</w:t>
      </w:r>
      <w:r>
        <w:t>, digestion, …), le pH subit des var</w:t>
      </w:r>
      <w:r w:rsidR="009E1613">
        <w:t>iations. Le corps a donc besoin</w:t>
      </w:r>
      <w:r>
        <w:t xml:space="preserve"> d’éléments pour réguler ses variations et garder ses pH corrects.</w:t>
      </w:r>
    </w:p>
    <w:p w:rsidR="0019712F" w:rsidRDefault="0060455F" w:rsidP="006765D5">
      <w:pPr>
        <w:spacing w:after="0"/>
        <w:ind w:firstLine="360"/>
        <w:jc w:val="both"/>
      </w:pPr>
      <w:r>
        <w:t xml:space="preserve">Ainsi il est intéressant de trouver quel système permet de réguler le pH. </w:t>
      </w:r>
      <w:r w:rsidR="0019712F">
        <w:t>Pour cela</w:t>
      </w:r>
      <w:r>
        <w:t xml:space="preserve">, nous allons </w:t>
      </w:r>
      <w:r w:rsidR="0019712F">
        <w:t>devoir utiliser une nouvelle théorie, la théorie de Bronsted.</w:t>
      </w:r>
    </w:p>
    <w:p w:rsidR="00F66064" w:rsidRDefault="0019712F" w:rsidP="006765D5">
      <w:pPr>
        <w:spacing w:after="0"/>
        <w:ind w:firstLine="360"/>
        <w:jc w:val="both"/>
      </w:pPr>
      <w:r>
        <w:t>Après une définition du</w:t>
      </w:r>
      <w:r w:rsidR="00F66064">
        <w:t xml:space="preserve"> pH, nous verrons quelle est cette théorie et nous étudierons les caractéristiques des réactions acido-basiques. Nous pourrons ensuite appliquer tout ça sur le contrôle de pH pour trouver le système de régulation.</w:t>
      </w:r>
    </w:p>
    <w:p w:rsidR="00F66064" w:rsidRDefault="00F66064" w:rsidP="006765D5">
      <w:pPr>
        <w:spacing w:after="0"/>
        <w:ind w:firstLine="360"/>
        <w:jc w:val="both"/>
      </w:pPr>
    </w:p>
    <w:p w:rsidR="00B665D8" w:rsidRDefault="00B665D8" w:rsidP="006765D5">
      <w:pPr>
        <w:pStyle w:val="Paragraphedeliste"/>
        <w:numPr>
          <w:ilvl w:val="0"/>
          <w:numId w:val="3"/>
        </w:numPr>
        <w:spacing w:after="0"/>
        <w:jc w:val="both"/>
        <w:rPr>
          <w:b/>
          <w:color w:val="000000" w:themeColor="text1"/>
          <w:sz w:val="36"/>
        </w:rPr>
      </w:pPr>
      <w:r w:rsidRPr="006765D5">
        <w:rPr>
          <w:b/>
          <w:color w:val="000000" w:themeColor="text1"/>
          <w:sz w:val="36"/>
        </w:rPr>
        <w:t>Mesure du pH.</w:t>
      </w:r>
    </w:p>
    <w:p w:rsidR="006765D5" w:rsidRPr="002D4E2B" w:rsidRDefault="006765D5" w:rsidP="00973A48">
      <w:pPr>
        <w:spacing w:after="0"/>
        <w:jc w:val="both"/>
        <w:rPr>
          <w:b/>
          <w:color w:val="000000" w:themeColor="text1"/>
          <w:sz w:val="24"/>
        </w:rPr>
      </w:pPr>
    </w:p>
    <w:p w:rsidR="00B665D8" w:rsidRPr="00C7239F" w:rsidRDefault="00F66064" w:rsidP="006765D5">
      <w:pPr>
        <w:pStyle w:val="Paragraphedeliste"/>
        <w:numPr>
          <w:ilvl w:val="0"/>
          <w:numId w:val="6"/>
        </w:numPr>
        <w:spacing w:after="0"/>
        <w:jc w:val="both"/>
        <w:rPr>
          <w:color w:val="000000" w:themeColor="text1"/>
          <w:sz w:val="28"/>
        </w:rPr>
      </w:pPr>
      <w:r w:rsidRPr="00C7239F">
        <w:rPr>
          <w:color w:val="000000" w:themeColor="text1"/>
          <w:sz w:val="28"/>
          <w:u w:val="single"/>
        </w:rPr>
        <w:t>Définition</w:t>
      </w:r>
      <w:r w:rsidR="00B665D8" w:rsidRPr="00C7239F">
        <w:rPr>
          <w:color w:val="000000" w:themeColor="text1"/>
          <w:sz w:val="28"/>
        </w:rPr>
        <w:t>.</w:t>
      </w:r>
    </w:p>
    <w:p w:rsidR="006765D5" w:rsidRPr="006765D5" w:rsidRDefault="006765D5" w:rsidP="006765D5">
      <w:pPr>
        <w:spacing w:after="0"/>
        <w:jc w:val="both"/>
        <w:rPr>
          <w:color w:val="000000" w:themeColor="text1"/>
        </w:rPr>
      </w:pPr>
    </w:p>
    <w:p w:rsidR="006765D5" w:rsidRPr="006765D5" w:rsidRDefault="006765D5" w:rsidP="006765D5">
      <w:pPr>
        <w:pBdr>
          <w:top w:val="single" w:sz="4" w:space="1" w:color="auto"/>
          <w:left w:val="single" w:sz="4" w:space="4" w:color="auto"/>
          <w:bottom w:val="single" w:sz="4" w:space="1" w:color="auto"/>
          <w:right w:val="single" w:sz="4" w:space="4" w:color="auto"/>
        </w:pBdr>
        <w:spacing w:after="0"/>
        <w:jc w:val="both"/>
        <w:rPr>
          <w:b/>
          <w:color w:val="000000" w:themeColor="text1"/>
        </w:rPr>
      </w:pPr>
      <w:r w:rsidRPr="006765D5">
        <w:rPr>
          <w:b/>
          <w:color w:val="000000" w:themeColor="text1"/>
        </w:rPr>
        <w:t>EXPERIENCE</w:t>
      </w:r>
    </w:p>
    <w:p w:rsidR="003459A6" w:rsidRDefault="007D5397" w:rsidP="006765D5">
      <w:pPr>
        <w:pBdr>
          <w:top w:val="single" w:sz="4" w:space="1" w:color="auto"/>
          <w:left w:val="single" w:sz="4" w:space="4" w:color="auto"/>
          <w:bottom w:val="single" w:sz="4" w:space="1" w:color="auto"/>
          <w:right w:val="single" w:sz="4" w:space="4" w:color="auto"/>
        </w:pBdr>
        <w:spacing w:after="0"/>
        <w:jc w:val="both"/>
      </w:pPr>
      <w:r>
        <w:t>Pour définir le pH, nous allons faire une expérience sur du papier pH : nous disposons de 3</w:t>
      </w:r>
      <w:r w:rsidR="00736D9E">
        <w:t xml:space="preserve"> béchers</w:t>
      </w:r>
      <w:r>
        <w:t xml:space="preserve"> composé</w:t>
      </w:r>
      <w:r w:rsidR="0099171C">
        <w:t>s</w:t>
      </w:r>
      <w:r>
        <w:t xml:space="preserve"> respectivement d’ions oxonium</w:t>
      </w:r>
      <w:r w:rsidR="0099171C">
        <w:t xml:space="preserve"> H</w:t>
      </w:r>
      <w:r w:rsidR="0099171C" w:rsidRPr="0099171C">
        <w:rPr>
          <w:vertAlign w:val="subscript"/>
        </w:rPr>
        <w:t>3</w:t>
      </w:r>
      <w:r w:rsidR="0099171C">
        <w:t>O</w:t>
      </w:r>
      <w:r w:rsidR="0099171C" w:rsidRPr="0099171C">
        <w:rPr>
          <w:vertAlign w:val="superscript"/>
        </w:rPr>
        <w:t>+</w:t>
      </w:r>
      <w:r>
        <w:t>, d’ions hydroxyde</w:t>
      </w:r>
      <w:r w:rsidR="0099171C">
        <w:t xml:space="preserve"> HO</w:t>
      </w:r>
      <w:r w:rsidR="0099171C" w:rsidRPr="0099171C">
        <w:rPr>
          <w:vertAlign w:val="superscript"/>
        </w:rPr>
        <w:t>-</w:t>
      </w:r>
      <w:r>
        <w:t xml:space="preserve"> et d’un mélange de</w:t>
      </w:r>
      <w:r w:rsidR="00E33307">
        <w:t>s deux</w:t>
      </w:r>
      <w:r w:rsidR="0099171C">
        <w:t xml:space="preserve"> (H</w:t>
      </w:r>
      <w:r w:rsidR="0099171C" w:rsidRPr="0099171C">
        <w:rPr>
          <w:vertAlign w:val="subscript"/>
        </w:rPr>
        <w:t>3</w:t>
      </w:r>
      <w:r w:rsidR="0099171C">
        <w:t>O</w:t>
      </w:r>
      <w:r w:rsidR="0099171C" w:rsidRPr="0099171C">
        <w:rPr>
          <w:vertAlign w:val="superscript"/>
        </w:rPr>
        <w:t>+</w:t>
      </w:r>
      <w:r w:rsidR="0099171C">
        <w:t xml:space="preserve"> + HO</w:t>
      </w:r>
      <w:r w:rsidR="0099171C" w:rsidRPr="0099171C">
        <w:rPr>
          <w:vertAlign w:val="superscript"/>
        </w:rPr>
        <w:t>-</w:t>
      </w:r>
      <w:r w:rsidR="0099171C">
        <w:t>)</w:t>
      </w:r>
      <w:r w:rsidR="00E33307">
        <w:t xml:space="preserve">, tous en même proportion (même volume et même concentration). </w:t>
      </w:r>
    </w:p>
    <w:p w:rsidR="003459A6" w:rsidRPr="009E1613" w:rsidRDefault="00E31F06" w:rsidP="00E31F06">
      <w:pPr>
        <w:pBdr>
          <w:top w:val="single" w:sz="4" w:space="1" w:color="auto"/>
          <w:left w:val="single" w:sz="4" w:space="4" w:color="auto"/>
          <w:bottom w:val="single" w:sz="4" w:space="1" w:color="auto"/>
          <w:right w:val="single" w:sz="4" w:space="4" w:color="auto"/>
        </w:pBdr>
        <w:spacing w:after="0"/>
        <w:rPr>
          <w:lang w:val="en-US"/>
        </w:rPr>
      </w:pPr>
      <w:r>
        <w:rPr>
          <w:lang w:val="en-US"/>
        </w:rPr>
        <w:t xml:space="preserve">                                    </w:t>
      </w:r>
      <w:r>
        <w:rPr>
          <w:noProof/>
          <w:lang w:eastAsia="fr-FR"/>
        </w:rPr>
        <w:drawing>
          <wp:inline distT="0" distB="0" distL="0" distR="0" wp14:anchorId="46D6E110" wp14:editId="3C84ECD8">
            <wp:extent cx="671209" cy="636750"/>
            <wp:effectExtent l="0" t="0" r="0" b="0"/>
            <wp:docPr id="9" name="Image 9" descr="C:\Users\Marianne\Desktop\Thermo\2015-09-2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ne\Desktop\Thermo\2015-09-21\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671082" cy="636629"/>
                    </a:xfrm>
                    <a:prstGeom prst="rect">
                      <a:avLst/>
                    </a:prstGeom>
                    <a:noFill/>
                    <a:ln>
                      <a:noFill/>
                    </a:ln>
                  </pic:spPr>
                </pic:pic>
              </a:graphicData>
            </a:graphic>
          </wp:inline>
        </w:drawing>
      </w:r>
      <w:r>
        <w:rPr>
          <w:noProof/>
          <w:lang w:eastAsia="fr-FR"/>
        </w:rPr>
        <w:t xml:space="preserve">                          </w:t>
      </w:r>
      <w:r>
        <w:rPr>
          <w:noProof/>
          <w:lang w:eastAsia="fr-FR"/>
        </w:rPr>
        <w:drawing>
          <wp:inline distT="0" distB="0" distL="0" distR="0" wp14:anchorId="46D6E110" wp14:editId="3C84ECD8">
            <wp:extent cx="671209" cy="636750"/>
            <wp:effectExtent l="0" t="0" r="0" b="0"/>
            <wp:docPr id="10" name="Image 10" descr="C:\Users\Marianne\Desktop\Thermo\2015-09-2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ne\Desktop\Thermo\2015-09-21\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671082" cy="636629"/>
                    </a:xfrm>
                    <a:prstGeom prst="rect">
                      <a:avLst/>
                    </a:prstGeom>
                    <a:noFill/>
                    <a:ln>
                      <a:noFill/>
                    </a:ln>
                  </pic:spPr>
                </pic:pic>
              </a:graphicData>
            </a:graphic>
          </wp:inline>
        </w:drawing>
      </w:r>
      <w:r>
        <w:rPr>
          <w:noProof/>
          <w:lang w:eastAsia="fr-FR"/>
        </w:rPr>
        <w:t xml:space="preserve">                      </w:t>
      </w:r>
      <w:r w:rsidR="0095326C">
        <w:rPr>
          <w:noProof/>
          <w:lang w:eastAsia="fr-FR"/>
        </w:rPr>
        <w:drawing>
          <wp:inline distT="0" distB="0" distL="0" distR="0" wp14:anchorId="43E78814" wp14:editId="245C412E">
            <wp:extent cx="671209" cy="636750"/>
            <wp:effectExtent l="0" t="0" r="0" b="0"/>
            <wp:docPr id="6" name="Image 6" descr="C:\Users\Marianne\Desktop\Thermo\2015-09-2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ne\Desktop\Thermo\2015-09-21\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671082" cy="636629"/>
                    </a:xfrm>
                    <a:prstGeom prst="rect">
                      <a:avLst/>
                    </a:prstGeom>
                    <a:noFill/>
                    <a:ln>
                      <a:noFill/>
                    </a:ln>
                  </pic:spPr>
                </pic:pic>
              </a:graphicData>
            </a:graphic>
          </wp:inline>
        </w:drawing>
      </w:r>
      <w:r w:rsidR="003459A6" w:rsidRPr="009E1613">
        <w:rPr>
          <w:lang w:val="en-US"/>
        </w:rPr>
        <w:t xml:space="preserve">                                                                     </w:t>
      </w:r>
    </w:p>
    <w:p w:rsidR="00F66064" w:rsidRPr="00434D5E" w:rsidRDefault="003459A6" w:rsidP="006765D5">
      <w:pPr>
        <w:pBdr>
          <w:top w:val="single" w:sz="4" w:space="1" w:color="auto"/>
          <w:left w:val="single" w:sz="4" w:space="4" w:color="auto"/>
          <w:bottom w:val="single" w:sz="4" w:space="1" w:color="auto"/>
          <w:right w:val="single" w:sz="4" w:space="4" w:color="auto"/>
        </w:pBdr>
        <w:spacing w:after="0"/>
        <w:jc w:val="both"/>
        <w:rPr>
          <w:vertAlign w:val="superscript"/>
          <w:lang w:val="en-US"/>
        </w:rPr>
      </w:pPr>
      <w:r w:rsidRPr="0095326C">
        <w:tab/>
      </w:r>
      <w:r w:rsidRPr="0095326C">
        <w:tab/>
      </w:r>
      <w:r w:rsidRPr="0095326C">
        <w:tab/>
      </w:r>
      <w:r w:rsidRPr="00434D5E">
        <w:rPr>
          <w:lang w:val="en-US"/>
        </w:rPr>
        <w:t>H</w:t>
      </w:r>
      <w:r w:rsidRPr="00434D5E">
        <w:rPr>
          <w:vertAlign w:val="subscript"/>
          <w:lang w:val="en-US"/>
        </w:rPr>
        <w:t>3</w:t>
      </w:r>
      <w:r w:rsidRPr="00434D5E">
        <w:rPr>
          <w:lang w:val="en-US"/>
        </w:rPr>
        <w:t>O</w:t>
      </w:r>
      <w:r w:rsidRPr="00434D5E">
        <w:rPr>
          <w:vertAlign w:val="superscript"/>
          <w:lang w:val="en-US"/>
        </w:rPr>
        <w:t>+</w:t>
      </w:r>
      <w:r w:rsidRPr="00434D5E">
        <w:rPr>
          <w:lang w:val="en-US"/>
        </w:rPr>
        <w:tab/>
        <w:t xml:space="preserve"> </w:t>
      </w:r>
      <w:r w:rsidRPr="00434D5E">
        <w:rPr>
          <w:lang w:val="en-US"/>
        </w:rPr>
        <w:tab/>
      </w:r>
      <w:r w:rsidRPr="00434D5E">
        <w:rPr>
          <w:lang w:val="en-US"/>
        </w:rPr>
        <w:tab/>
        <w:t xml:space="preserve">      HO</w:t>
      </w:r>
      <w:r w:rsidRPr="00434D5E">
        <w:rPr>
          <w:vertAlign w:val="superscript"/>
          <w:lang w:val="en-US"/>
        </w:rPr>
        <w:t>-</w:t>
      </w:r>
      <w:r w:rsidRPr="00434D5E">
        <w:rPr>
          <w:lang w:val="en-US"/>
        </w:rPr>
        <w:t xml:space="preserve">                            H</w:t>
      </w:r>
      <w:r w:rsidRPr="00434D5E">
        <w:rPr>
          <w:vertAlign w:val="subscript"/>
          <w:lang w:val="en-US"/>
        </w:rPr>
        <w:t>3</w:t>
      </w:r>
      <w:r w:rsidRPr="00434D5E">
        <w:rPr>
          <w:lang w:val="en-US"/>
        </w:rPr>
        <w:t>O</w:t>
      </w:r>
      <w:r w:rsidRPr="00434D5E">
        <w:rPr>
          <w:vertAlign w:val="superscript"/>
          <w:lang w:val="en-US"/>
        </w:rPr>
        <w:t>+</w:t>
      </w:r>
      <w:r w:rsidRPr="00434D5E">
        <w:rPr>
          <w:lang w:val="en-US"/>
        </w:rPr>
        <w:t>+ HO</w:t>
      </w:r>
      <w:r w:rsidRPr="00434D5E">
        <w:rPr>
          <w:vertAlign w:val="superscript"/>
          <w:lang w:val="en-US"/>
        </w:rPr>
        <w:t>-</w:t>
      </w:r>
    </w:p>
    <w:p w:rsidR="00434D5E" w:rsidRPr="009E1613" w:rsidRDefault="00434D5E" w:rsidP="006765D5">
      <w:pPr>
        <w:pBdr>
          <w:top w:val="single" w:sz="4" w:space="1" w:color="auto"/>
          <w:left w:val="single" w:sz="4" w:space="4" w:color="auto"/>
          <w:bottom w:val="single" w:sz="4" w:space="1" w:color="auto"/>
          <w:right w:val="single" w:sz="4" w:space="4" w:color="auto"/>
        </w:pBdr>
        <w:spacing w:after="0"/>
        <w:jc w:val="both"/>
        <w:rPr>
          <w:lang w:val="en-US"/>
        </w:rPr>
      </w:pPr>
      <w:r w:rsidRPr="009E1613">
        <w:rPr>
          <w:lang w:val="en-US"/>
        </w:rPr>
        <w:t>Test papier pH:             Rouge</w:t>
      </w:r>
      <w:r w:rsidRPr="009E1613">
        <w:rPr>
          <w:lang w:val="en-US"/>
        </w:rPr>
        <w:tab/>
      </w:r>
      <w:r w:rsidRPr="009E1613">
        <w:rPr>
          <w:lang w:val="en-US"/>
        </w:rPr>
        <w:tab/>
      </w:r>
      <w:r w:rsidRPr="009E1613">
        <w:rPr>
          <w:lang w:val="en-US"/>
        </w:rPr>
        <w:tab/>
        <w:t xml:space="preserve">     Bleu                                  Vert</w:t>
      </w:r>
    </w:p>
    <w:p w:rsidR="00F66064" w:rsidRPr="009E1613" w:rsidRDefault="00F66064" w:rsidP="006765D5">
      <w:pPr>
        <w:pBdr>
          <w:top w:val="single" w:sz="4" w:space="1" w:color="auto"/>
          <w:left w:val="single" w:sz="4" w:space="4" w:color="auto"/>
          <w:bottom w:val="single" w:sz="4" w:space="1" w:color="auto"/>
          <w:right w:val="single" w:sz="4" w:space="4" w:color="auto"/>
        </w:pBdr>
        <w:spacing w:after="0"/>
        <w:jc w:val="both"/>
        <w:rPr>
          <w:lang w:val="en-US"/>
        </w:rPr>
      </w:pPr>
    </w:p>
    <w:p w:rsidR="000F5F54" w:rsidRDefault="00337C45" w:rsidP="006765D5">
      <w:pPr>
        <w:pBdr>
          <w:top w:val="single" w:sz="4" w:space="1" w:color="auto"/>
          <w:left w:val="single" w:sz="4" w:space="4" w:color="auto"/>
          <w:bottom w:val="single" w:sz="4" w:space="1" w:color="auto"/>
          <w:right w:val="single" w:sz="4" w:space="4" w:color="auto"/>
        </w:pBdr>
        <w:spacing w:after="0"/>
        <w:jc w:val="both"/>
      </w:pPr>
      <w:r>
        <w:t>N</w:t>
      </w:r>
      <w:r w:rsidR="00E33307">
        <w:t xml:space="preserve">ous pouvons dire que les espèces présentes dans les tubes n’ont pas la même réponse, pas </w:t>
      </w:r>
      <w:r w:rsidR="0099171C">
        <w:t>le même caractère</w:t>
      </w:r>
      <w:r w:rsidR="00E33307">
        <w:t>.</w:t>
      </w:r>
    </w:p>
    <w:p w:rsidR="0099171C" w:rsidRDefault="00E33307" w:rsidP="006765D5">
      <w:pPr>
        <w:pBdr>
          <w:top w:val="single" w:sz="4" w:space="1" w:color="auto"/>
          <w:left w:val="single" w:sz="4" w:space="4" w:color="auto"/>
          <w:bottom w:val="single" w:sz="4" w:space="1" w:color="auto"/>
          <w:right w:val="single" w:sz="4" w:space="4" w:color="auto"/>
        </w:pBdr>
        <w:spacing w:after="0"/>
        <w:jc w:val="both"/>
      </w:pPr>
      <w:r>
        <w:t xml:space="preserve">Ces espèces sont rangées </w:t>
      </w:r>
      <w:r w:rsidR="0099171C">
        <w:t xml:space="preserve">grâce à </w:t>
      </w:r>
      <w:r>
        <w:t>une éc</w:t>
      </w:r>
      <w:r w:rsidR="0099171C">
        <w:t>helle de teinte</w:t>
      </w:r>
      <w:r>
        <w:t xml:space="preserve"> qui permet de l</w:t>
      </w:r>
      <w:r w:rsidR="0099171C">
        <w:t>es</w:t>
      </w:r>
      <w:r>
        <w:t xml:space="preserve"> définir comme acide, ba</w:t>
      </w:r>
      <w:r w:rsidR="0099171C">
        <w:t xml:space="preserve">se </w:t>
      </w:r>
      <w:r>
        <w:t>ou neutre.</w:t>
      </w:r>
      <w:r w:rsidR="0099171C">
        <w:t xml:space="preserve"> </w:t>
      </w:r>
      <w:r>
        <w:t>Ainsi le premier tube contient des acides, le deuxième des ba</w:t>
      </w:r>
      <w:r w:rsidR="0099171C">
        <w:t>ses et le troisième est neutre.</w:t>
      </w:r>
    </w:p>
    <w:p w:rsidR="006765D5" w:rsidRDefault="006765D5" w:rsidP="006765D5">
      <w:pPr>
        <w:spacing w:after="0"/>
        <w:jc w:val="both"/>
      </w:pPr>
    </w:p>
    <w:p w:rsidR="00C95C0A" w:rsidRPr="006765D5" w:rsidRDefault="0099171C" w:rsidP="006765D5">
      <w:pPr>
        <w:spacing w:after="0"/>
        <w:jc w:val="both"/>
        <w:rPr>
          <w:rFonts w:eastAsiaTheme="minorEastAsia"/>
        </w:rPr>
      </w:pPr>
      <w:r>
        <w:t>Toute</w:t>
      </w:r>
      <w:r w:rsidR="006765D5">
        <w:t xml:space="preserve"> solution</w:t>
      </w:r>
      <w:r>
        <w:t xml:space="preserve"> </w:t>
      </w:r>
      <w:r w:rsidR="006765D5">
        <w:t xml:space="preserve">aqueuse </w:t>
      </w:r>
      <w:r>
        <w:t>contient des ions oxonium et des ions hydroxyde. Le pH permet de déterminer la concentration molaire en ions oxonium tel que </w:t>
      </w:r>
      <w:proofErr w:type="gramStart"/>
      <w:r>
        <w:t xml:space="preserve">: </w:t>
      </w:r>
      <m:oMath>
        <m:r>
          <w:rPr>
            <w:rFonts w:ascii="Cambria Math" w:hAnsi="Cambria Math"/>
          </w:rPr>
          <m:t>pH= -</m:t>
        </m:r>
        <m:r>
          <m:rPr>
            <m:sty m:val="p"/>
          </m:rPr>
          <w:rPr>
            <w:rFonts w:ascii="Cambria Math" w:hAnsi="Cambria Math"/>
          </w:rPr>
          <m:t>log⁡</m:t>
        </m:r>
        <m:r>
          <w:rPr>
            <w:rFonts w:ascii="Cambria Math" w:hAnsi="Cambria Math"/>
          </w:rPr>
          <m:t>(</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3</m:t>
                    </m:r>
                  </m:sub>
                </m:sSub>
                <m:sSup>
                  <m:sSupPr>
                    <m:ctrlPr>
                      <w:rPr>
                        <w:rFonts w:ascii="Cambria Math" w:hAnsi="Cambria Math"/>
                        <w:i/>
                      </w:rPr>
                    </m:ctrlPr>
                  </m:sSupPr>
                  <m:e>
                    <m:r>
                      <w:rPr>
                        <w:rFonts w:ascii="Cambria Math" w:hAnsi="Cambria Math"/>
                      </w:rPr>
                      <m:t>O</m:t>
                    </m:r>
                  </m:e>
                  <m:sup>
                    <m:r>
                      <w:rPr>
                        <w:rFonts w:ascii="Cambria Math" w:hAnsi="Cambria Math"/>
                      </w:rPr>
                      <m:t>+</m:t>
                    </m:r>
                  </m:sup>
                </m:sSup>
              </m:e>
            </m:d>
          </m:num>
          <m:den>
            <m:r>
              <w:rPr>
                <w:rFonts w:ascii="Cambria Math" w:hAnsi="Cambria Math"/>
              </w:rPr>
              <m:t>C°</m:t>
            </m:r>
          </m:den>
        </m:f>
        <m:r>
          <w:rPr>
            <w:rFonts w:ascii="Cambria Math" w:hAnsi="Cambria Math"/>
          </w:rPr>
          <m:t>) </m:t>
        </m:r>
      </m:oMath>
      <w:r w:rsidR="00791697">
        <w:rPr>
          <w:rFonts w:eastAsiaTheme="minorEastAsia"/>
        </w:rPr>
        <w:t>;</w:t>
      </w:r>
      <w:proofErr w:type="gramEnd"/>
      <w:r w:rsidR="00791697">
        <w:rPr>
          <w:rFonts w:eastAsiaTheme="minorEastAsia"/>
        </w:rPr>
        <w:t xml:space="preserve"> avec c° la concentration standard (c°=1 mol/L).</w:t>
      </w:r>
    </w:p>
    <w:p w:rsidR="006765D5" w:rsidRDefault="00E83C95" w:rsidP="006765D5">
      <w:pPr>
        <w:spacing w:after="0"/>
        <w:jc w:val="center"/>
        <w:rPr>
          <w:rFonts w:eastAsiaTheme="minorEastAsia"/>
        </w:rPr>
      </w:pPr>
      <w:r>
        <w:rPr>
          <w:noProof/>
          <w:lang w:eastAsia="fr-FR"/>
        </w:rPr>
        <w:drawing>
          <wp:inline distT="0" distB="0" distL="0" distR="0" wp14:anchorId="430D06BA" wp14:editId="65C7DE57">
            <wp:extent cx="3842426" cy="1171826"/>
            <wp:effectExtent l="0" t="0" r="5715" b="9525"/>
            <wp:docPr id="1" name="Picture 1" descr="C:\Users\Karen\Downloads\echelle-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Downloads\echelle-pH.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5746" cy="1172839"/>
                    </a:xfrm>
                    <a:prstGeom prst="rect">
                      <a:avLst/>
                    </a:prstGeom>
                    <a:noFill/>
                    <a:ln>
                      <a:noFill/>
                    </a:ln>
                  </pic:spPr>
                </pic:pic>
              </a:graphicData>
            </a:graphic>
          </wp:inline>
        </w:drawing>
      </w:r>
    </w:p>
    <w:p w:rsidR="00F66064" w:rsidRDefault="00F66064" w:rsidP="006765D5">
      <w:pPr>
        <w:spacing w:after="0"/>
        <w:rPr>
          <w:rFonts w:eastAsiaTheme="minorEastAsia"/>
        </w:rPr>
      </w:pPr>
      <w:r>
        <w:rPr>
          <w:rFonts w:eastAsiaTheme="minorEastAsia"/>
        </w:rPr>
        <w:t>Le papier reste une méthode visuelle de détermination du pH et peut être subjective.</w:t>
      </w:r>
      <w:r w:rsidR="006765D5">
        <w:rPr>
          <w:rFonts w:eastAsiaTheme="minorEastAsia"/>
        </w:rPr>
        <w:t xml:space="preserve"> Il existe une autre manière plus précise de mesurer le pH.</w:t>
      </w:r>
    </w:p>
    <w:p w:rsidR="006765D5" w:rsidRPr="00E83C95" w:rsidRDefault="006765D5" w:rsidP="006765D5">
      <w:pPr>
        <w:spacing w:after="0"/>
        <w:rPr>
          <w:rFonts w:eastAsiaTheme="minorEastAsia"/>
        </w:rPr>
      </w:pPr>
    </w:p>
    <w:p w:rsidR="00B665D8" w:rsidRPr="00C7239F" w:rsidRDefault="0095326C" w:rsidP="006765D5">
      <w:pPr>
        <w:pStyle w:val="Paragraphedeliste"/>
        <w:numPr>
          <w:ilvl w:val="0"/>
          <w:numId w:val="6"/>
        </w:numPr>
        <w:spacing w:after="0"/>
        <w:jc w:val="both"/>
        <w:rPr>
          <w:color w:val="000000" w:themeColor="text1"/>
          <w:sz w:val="28"/>
          <w:u w:val="single"/>
        </w:rPr>
      </w:pPr>
      <w:proofErr w:type="spellStart"/>
      <w:r>
        <w:rPr>
          <w:color w:val="000000" w:themeColor="text1"/>
          <w:sz w:val="28"/>
          <w:u w:val="single"/>
        </w:rPr>
        <w:t>pH-métr</w:t>
      </w:r>
      <w:r w:rsidR="00B665D8" w:rsidRPr="00C7239F">
        <w:rPr>
          <w:color w:val="000000" w:themeColor="text1"/>
          <w:sz w:val="28"/>
          <w:u w:val="single"/>
        </w:rPr>
        <w:t>e</w:t>
      </w:r>
      <w:proofErr w:type="spellEnd"/>
      <w:r w:rsidR="00B665D8" w:rsidRPr="00C7239F">
        <w:rPr>
          <w:color w:val="000000" w:themeColor="text1"/>
          <w:sz w:val="28"/>
          <w:u w:val="single"/>
        </w:rPr>
        <w:t>.</w:t>
      </w:r>
    </w:p>
    <w:p w:rsidR="006765D5" w:rsidRPr="006765D5" w:rsidRDefault="006765D5" w:rsidP="006765D5">
      <w:pPr>
        <w:pStyle w:val="Paragraphedeliste"/>
        <w:spacing w:after="0"/>
        <w:ind w:left="1800"/>
        <w:jc w:val="both"/>
        <w:rPr>
          <w:color w:val="000000" w:themeColor="text1"/>
          <w:u w:val="single"/>
        </w:rPr>
      </w:pPr>
    </w:p>
    <w:p w:rsidR="00BD7571" w:rsidRPr="00BD7571" w:rsidRDefault="00BD7571" w:rsidP="00BD7571">
      <w:pPr>
        <w:pBdr>
          <w:top w:val="single" w:sz="4" w:space="1" w:color="auto"/>
          <w:left w:val="single" w:sz="4" w:space="4" w:color="auto"/>
          <w:bottom w:val="single" w:sz="4" w:space="1" w:color="auto"/>
          <w:right w:val="single" w:sz="4" w:space="4" w:color="auto"/>
        </w:pBdr>
        <w:spacing w:after="0"/>
        <w:jc w:val="both"/>
        <w:rPr>
          <w:b/>
        </w:rPr>
      </w:pPr>
      <w:r w:rsidRPr="00BD7571">
        <w:rPr>
          <w:b/>
        </w:rPr>
        <w:t>EXPERIENCE</w:t>
      </w:r>
    </w:p>
    <w:p w:rsidR="002F1575" w:rsidRDefault="00E83C95" w:rsidP="00BD7571">
      <w:pPr>
        <w:pBdr>
          <w:top w:val="single" w:sz="4" w:space="1" w:color="auto"/>
          <w:left w:val="single" w:sz="4" w:space="4" w:color="auto"/>
          <w:bottom w:val="single" w:sz="4" w:space="1" w:color="auto"/>
          <w:right w:val="single" w:sz="4" w:space="4" w:color="auto"/>
        </w:pBdr>
        <w:spacing w:after="0"/>
        <w:jc w:val="both"/>
      </w:pPr>
      <w:r>
        <w:t xml:space="preserve">Nous gardons ces trois mêmes solutions et nous les mesurons à l’aide d’un pH-mètre, préalablement étalonné. </w:t>
      </w:r>
      <w:r w:rsidR="002F1575">
        <w:t>Le pH est donné au 10</w:t>
      </w:r>
      <w:r w:rsidR="002F1575" w:rsidRPr="002F1575">
        <w:rPr>
          <w:vertAlign w:val="superscript"/>
        </w:rPr>
        <w:t>ème</w:t>
      </w:r>
      <w:r w:rsidR="002F1575">
        <w:t xml:space="preserve"> près, ce qui est plus précis pour nos prochaines manipulations</w:t>
      </w:r>
      <w:r w:rsidR="009E1613">
        <w:t>.</w:t>
      </w:r>
    </w:p>
    <w:p w:rsidR="002F1575" w:rsidRDefault="002F1575" w:rsidP="006765D5">
      <w:pPr>
        <w:spacing w:after="0"/>
        <w:jc w:val="both"/>
        <w:rPr>
          <w:i/>
        </w:rPr>
      </w:pPr>
    </w:p>
    <w:p w:rsidR="00B3777D" w:rsidRDefault="00B3777D" w:rsidP="006765D5">
      <w:pPr>
        <w:spacing w:after="0"/>
        <w:jc w:val="both"/>
        <w:rPr>
          <w:i/>
        </w:rPr>
      </w:pPr>
    </w:p>
    <w:p w:rsidR="002F1575" w:rsidRDefault="00B3777D" w:rsidP="006765D5">
      <w:pPr>
        <w:spacing w:after="0"/>
        <w:jc w:val="both"/>
        <w:rPr>
          <w:i/>
        </w:rPr>
      </w:pPr>
      <w:r>
        <w:rPr>
          <w:i/>
          <w:noProof/>
          <w:lang w:eastAsia="fr-FR"/>
        </w:rPr>
        <mc:AlternateContent>
          <mc:Choice Requires="wps">
            <w:drawing>
              <wp:anchor distT="0" distB="0" distL="114300" distR="114300" simplePos="0" relativeHeight="251659264" behindDoc="0" locked="0" layoutInCell="1" allowOverlap="1">
                <wp:simplePos x="0" y="0"/>
                <wp:positionH relativeFrom="column">
                  <wp:posOffset>-101600</wp:posOffset>
                </wp:positionH>
                <wp:positionV relativeFrom="paragraph">
                  <wp:posOffset>9322</wp:posOffset>
                </wp:positionV>
                <wp:extent cx="0" cy="359410"/>
                <wp:effectExtent l="95250" t="0" r="95250" b="59690"/>
                <wp:wrapNone/>
                <wp:docPr id="2" name="Connecteur droit avec flèche 2"/>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2" o:spid="_x0000_s1026" type="#_x0000_t32" style="position:absolute;margin-left:-8pt;margin-top:.75pt;width:0;height:28.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" strokecolor="black [3040]">
                <v:stroke endarrow="open"/>
              </v:shape>
            </w:pict>
          </mc:Fallback>
        </mc:AlternateContent>
      </w:r>
      <w:r w:rsidR="002F1575">
        <w:rPr>
          <w:i/>
        </w:rPr>
        <w:t xml:space="preserve">Le pH classe les espèces en différentes catégories : acide/base/neutre. Quelles définitions peut-on leur donner ? Nous avons besoin pour cela d’une nouvelle théorie : la théorie de </w:t>
      </w:r>
      <w:proofErr w:type="spellStart"/>
      <w:r w:rsidR="002F1575">
        <w:rPr>
          <w:i/>
        </w:rPr>
        <w:t>Brönsted</w:t>
      </w:r>
      <w:proofErr w:type="spellEnd"/>
      <w:r w:rsidR="002F1575">
        <w:rPr>
          <w:i/>
        </w:rPr>
        <w:t>.</w:t>
      </w:r>
    </w:p>
    <w:p w:rsidR="00B3777D" w:rsidRDefault="00B3777D" w:rsidP="006765D5">
      <w:pPr>
        <w:spacing w:after="0"/>
        <w:jc w:val="both"/>
        <w:rPr>
          <w:i/>
        </w:rPr>
      </w:pPr>
    </w:p>
    <w:p w:rsidR="00B3777D" w:rsidRPr="002F1575" w:rsidRDefault="00B3777D" w:rsidP="006765D5">
      <w:pPr>
        <w:spacing w:after="0"/>
        <w:jc w:val="both"/>
        <w:rPr>
          <w:i/>
        </w:rPr>
      </w:pPr>
    </w:p>
    <w:p w:rsidR="00B665D8" w:rsidRPr="00C7239F" w:rsidRDefault="00B665D8" w:rsidP="00C7239F">
      <w:pPr>
        <w:pStyle w:val="Paragraphedeliste"/>
        <w:numPr>
          <w:ilvl w:val="0"/>
          <w:numId w:val="3"/>
        </w:numPr>
        <w:spacing w:after="0"/>
        <w:jc w:val="both"/>
        <w:rPr>
          <w:b/>
          <w:color w:val="000000" w:themeColor="text1"/>
          <w:sz w:val="36"/>
        </w:rPr>
      </w:pPr>
      <w:r w:rsidRPr="00C7239F">
        <w:rPr>
          <w:b/>
          <w:color w:val="000000" w:themeColor="text1"/>
          <w:sz w:val="36"/>
        </w:rPr>
        <w:t>Caractéristiques des acides et des bases.</w:t>
      </w:r>
    </w:p>
    <w:p w:rsidR="00B3777D" w:rsidRPr="00B3777D" w:rsidRDefault="00B3777D" w:rsidP="00B3777D">
      <w:pPr>
        <w:pStyle w:val="Paragraphedeliste"/>
        <w:spacing w:after="0"/>
        <w:jc w:val="both"/>
        <w:rPr>
          <w:color w:val="000000" w:themeColor="text1"/>
          <w:sz w:val="36"/>
        </w:rPr>
      </w:pPr>
    </w:p>
    <w:p w:rsidR="00EB61BC" w:rsidRDefault="005E7F3A" w:rsidP="006765D5">
      <w:pPr>
        <w:spacing w:after="0"/>
        <w:ind w:firstLine="360"/>
        <w:jc w:val="both"/>
      </w:pPr>
      <w:r>
        <w:t>De nombreux scientifiques ont défini/class</w:t>
      </w:r>
      <w:r w:rsidR="00EB61BC">
        <w:t xml:space="preserve">é </w:t>
      </w:r>
      <w:r>
        <w:t xml:space="preserve">les espèces selon leur caractère acide/base. Cela a commencé avec </w:t>
      </w:r>
      <w:r w:rsidR="00EB61BC">
        <w:t>Arrhenius en 1884 qui définissait l’acide comme une substance qui libérait un H</w:t>
      </w:r>
      <w:r w:rsidR="00EB61BC" w:rsidRPr="00EB61BC">
        <w:rPr>
          <w:vertAlign w:val="superscript"/>
        </w:rPr>
        <w:t>+</w:t>
      </w:r>
      <w:r w:rsidR="00EB61BC">
        <w:t xml:space="preserve"> en solution aqueuse et la base comme une espèce qui libérait un HO</w:t>
      </w:r>
      <w:r w:rsidR="00EB61BC" w:rsidRPr="00EB61BC">
        <w:rPr>
          <w:vertAlign w:val="superscript"/>
        </w:rPr>
        <w:t>-</w:t>
      </w:r>
      <w:r w:rsidR="00EB61BC">
        <w:t xml:space="preserve"> en solution aqueuse. Deux inconvénients sont à noter sur cette théorie : les ions H</w:t>
      </w:r>
      <w:r w:rsidR="00EB61BC" w:rsidRPr="009E1613">
        <w:rPr>
          <w:vertAlign w:val="superscript"/>
        </w:rPr>
        <w:t>+</w:t>
      </w:r>
      <w:r w:rsidR="00EB61BC">
        <w:t xml:space="preserve"> ne se promènent pas s</w:t>
      </w:r>
      <w:r w:rsidR="009E1613">
        <w:t>euls mais par des liaisons forma</w:t>
      </w:r>
      <w:r w:rsidR="00EB61BC">
        <w:t>nt des ions H</w:t>
      </w:r>
      <w:r w:rsidR="00EB61BC" w:rsidRPr="00EB61BC">
        <w:rPr>
          <w:vertAlign w:val="subscript"/>
        </w:rPr>
        <w:t>3</w:t>
      </w:r>
      <w:r w:rsidR="00EB61BC">
        <w:t>O</w:t>
      </w:r>
      <w:r w:rsidR="00EB61BC" w:rsidRPr="00EB61BC">
        <w:rPr>
          <w:vertAlign w:val="superscript"/>
        </w:rPr>
        <w:t>+</w:t>
      </w:r>
      <w:r w:rsidR="00EB61BC">
        <w:t>. Ensuite il existe d’autres type</w:t>
      </w:r>
      <w:r w:rsidR="00B3777D">
        <w:t>s</w:t>
      </w:r>
      <w:r w:rsidR="00EB61BC">
        <w:t xml:space="preserve"> d’espèces basiques qui ne </w:t>
      </w:r>
      <w:r w:rsidR="009E1613">
        <w:t>libèrent</w:t>
      </w:r>
      <w:r w:rsidR="00EB61BC">
        <w:t xml:space="preserve"> pas de HO</w:t>
      </w:r>
      <w:r w:rsidR="00EB61BC" w:rsidRPr="00EB61BC">
        <w:rPr>
          <w:vertAlign w:val="superscript"/>
        </w:rPr>
        <w:t>-</w:t>
      </w:r>
      <w:r w:rsidR="00EB61BC">
        <w:t>.</w:t>
      </w:r>
    </w:p>
    <w:p w:rsidR="005E7F3A" w:rsidRDefault="00EB61BC" w:rsidP="006765D5">
      <w:pPr>
        <w:spacing w:after="0"/>
        <w:ind w:firstLine="360"/>
        <w:jc w:val="both"/>
      </w:pPr>
      <w:r>
        <w:t xml:space="preserve">Nous allons, nous, étudier les acides/bases selon </w:t>
      </w:r>
      <w:proofErr w:type="spellStart"/>
      <w:r>
        <w:t>Brönsted</w:t>
      </w:r>
      <w:proofErr w:type="spellEnd"/>
      <w:r>
        <w:t xml:space="preserve"> (défini en 1923).</w:t>
      </w:r>
    </w:p>
    <w:p w:rsidR="00B3777D" w:rsidRDefault="00B3777D" w:rsidP="006765D5">
      <w:pPr>
        <w:spacing w:after="0"/>
        <w:ind w:firstLine="360"/>
        <w:jc w:val="both"/>
      </w:pPr>
    </w:p>
    <w:p w:rsidR="00B665D8" w:rsidRPr="00C7239F" w:rsidRDefault="00B665D8" w:rsidP="00B3777D">
      <w:pPr>
        <w:pStyle w:val="Paragraphedeliste"/>
        <w:numPr>
          <w:ilvl w:val="0"/>
          <w:numId w:val="7"/>
        </w:numPr>
        <w:spacing w:after="0"/>
        <w:jc w:val="both"/>
        <w:rPr>
          <w:color w:val="000000" w:themeColor="text1"/>
          <w:sz w:val="28"/>
          <w:u w:val="single"/>
        </w:rPr>
      </w:pPr>
      <w:r w:rsidRPr="00C7239F">
        <w:rPr>
          <w:color w:val="000000" w:themeColor="text1"/>
          <w:sz w:val="28"/>
          <w:u w:val="single"/>
        </w:rPr>
        <w:t xml:space="preserve">Acide/Base selon </w:t>
      </w:r>
      <w:proofErr w:type="spellStart"/>
      <w:r w:rsidRPr="00C7239F">
        <w:rPr>
          <w:color w:val="000000" w:themeColor="text1"/>
          <w:sz w:val="28"/>
          <w:u w:val="single"/>
        </w:rPr>
        <w:t>Brönsted</w:t>
      </w:r>
      <w:proofErr w:type="spellEnd"/>
      <w:r w:rsidRPr="00C7239F">
        <w:rPr>
          <w:color w:val="000000" w:themeColor="text1"/>
          <w:sz w:val="28"/>
          <w:u w:val="single"/>
        </w:rPr>
        <w:t>.</w:t>
      </w:r>
    </w:p>
    <w:p w:rsidR="00B3777D" w:rsidRPr="00666BA1" w:rsidRDefault="00B3777D" w:rsidP="00B3777D">
      <w:pPr>
        <w:pStyle w:val="Paragraphedeliste"/>
        <w:spacing w:after="0"/>
        <w:ind w:left="1440"/>
        <w:jc w:val="both"/>
        <w:rPr>
          <w:color w:val="00B050"/>
          <w:u w:val="single"/>
        </w:rPr>
      </w:pPr>
    </w:p>
    <w:p w:rsidR="00EB61BC" w:rsidRDefault="00EB61BC" w:rsidP="006765D5">
      <w:pPr>
        <w:spacing w:after="0"/>
        <w:jc w:val="both"/>
      </w:pPr>
      <w:r>
        <w:t xml:space="preserve">Un acide, noté AH, est une espèce chimique pouvant céder un </w:t>
      </w:r>
      <w:r w:rsidR="00552821">
        <w:t xml:space="preserve">proton </w:t>
      </w:r>
      <w:r>
        <w:t>H</w:t>
      </w:r>
      <w:r w:rsidRPr="00EB61BC">
        <w:rPr>
          <w:vertAlign w:val="superscript"/>
        </w:rPr>
        <w:t>+</w:t>
      </w:r>
      <w:r>
        <w:t>.</w:t>
      </w:r>
    </w:p>
    <w:p w:rsidR="00EB61BC" w:rsidRDefault="00EB61BC" w:rsidP="006765D5">
      <w:pPr>
        <w:spacing w:after="0"/>
        <w:jc w:val="both"/>
      </w:pPr>
      <w:r>
        <w:t>Une base, notée A</w:t>
      </w:r>
      <w:r w:rsidRPr="00EB61BC">
        <w:rPr>
          <w:vertAlign w:val="superscript"/>
        </w:rPr>
        <w:t>-</w:t>
      </w:r>
      <w:r>
        <w:t>, est une espèc</w:t>
      </w:r>
      <w:r w:rsidR="00552821">
        <w:t>e chimique pouvant capter un proton</w:t>
      </w:r>
      <w:r>
        <w:t xml:space="preserve"> H</w:t>
      </w:r>
      <w:r w:rsidRPr="00EB61BC">
        <w:rPr>
          <w:vertAlign w:val="superscript"/>
        </w:rPr>
        <w:t>+</w:t>
      </w:r>
      <w:r>
        <w:t>.</w:t>
      </w:r>
    </w:p>
    <w:p w:rsidR="00821451" w:rsidRDefault="00821451" w:rsidP="006765D5">
      <w:pPr>
        <w:spacing w:after="0"/>
        <w:jc w:val="both"/>
      </w:pPr>
    </w:p>
    <w:p w:rsidR="00EB61BC" w:rsidRDefault="00EB61BC" w:rsidP="006765D5">
      <w:pPr>
        <w:spacing w:after="0"/>
        <w:jc w:val="both"/>
      </w:pPr>
      <w:r>
        <w:t xml:space="preserve">Ainsi un acide a toujours une base complémentaire que l’on note sous la forme de couple </w:t>
      </w:r>
      <w:r w:rsidR="00C1357F">
        <w:t xml:space="preserve"> </w:t>
      </w:r>
      <w:r>
        <w:t>acide/base</w:t>
      </w:r>
      <w:r w:rsidR="00C1357F">
        <w:t>,</w:t>
      </w:r>
      <w:r>
        <w:t xml:space="preserve"> AH/A</w:t>
      </w:r>
      <w:r w:rsidRPr="00EB61BC">
        <w:rPr>
          <w:vertAlign w:val="superscript"/>
        </w:rPr>
        <w:t>-</w:t>
      </w:r>
      <w:r w:rsidR="00C1357F">
        <w:t>, et qui est régit selon une demi-équation : AH = A</w:t>
      </w:r>
      <w:r w:rsidR="00C1357F" w:rsidRPr="00C1357F">
        <w:rPr>
          <w:vertAlign w:val="superscript"/>
        </w:rPr>
        <w:t>-</w:t>
      </w:r>
      <w:r w:rsidR="00C1357F">
        <w:t xml:space="preserve"> + H</w:t>
      </w:r>
      <w:r w:rsidR="00C1357F" w:rsidRPr="00C1357F">
        <w:rPr>
          <w:vertAlign w:val="superscript"/>
        </w:rPr>
        <w:t>+</w:t>
      </w:r>
      <w:r w:rsidR="00C1357F">
        <w:t>.</w:t>
      </w:r>
    </w:p>
    <w:p w:rsidR="00821451" w:rsidRPr="00C1357F" w:rsidRDefault="00821451" w:rsidP="006765D5">
      <w:pPr>
        <w:spacing w:after="0"/>
        <w:jc w:val="both"/>
      </w:pPr>
    </w:p>
    <w:p w:rsidR="000F00AD" w:rsidRDefault="00EB61BC" w:rsidP="006765D5">
      <w:pPr>
        <w:spacing w:after="0"/>
        <w:jc w:val="both"/>
      </w:pPr>
      <w:r>
        <w:t xml:space="preserve">Voici </w:t>
      </w:r>
      <w:r w:rsidR="008233E0">
        <w:t>des exemples :</w:t>
      </w:r>
    </w:p>
    <w:p w:rsidR="00973A48" w:rsidRDefault="00973A48" w:rsidP="006765D5">
      <w:pPr>
        <w:spacing w:after="0"/>
        <w:jc w:val="both"/>
      </w:pPr>
    </w:p>
    <w:p w:rsidR="00821451" w:rsidRDefault="008233E0" w:rsidP="00821451">
      <w:pPr>
        <w:pStyle w:val="Paragraphedeliste"/>
        <w:numPr>
          <w:ilvl w:val="0"/>
          <w:numId w:val="1"/>
        </w:numPr>
        <w:spacing w:after="0"/>
        <w:jc w:val="both"/>
        <w:rPr>
          <w:lang w:val="en-US"/>
        </w:rPr>
      </w:pPr>
      <w:proofErr w:type="spellStart"/>
      <w:r w:rsidRPr="000F00AD">
        <w:rPr>
          <w:lang w:val="en-US"/>
        </w:rPr>
        <w:t>acide</w:t>
      </w:r>
      <w:proofErr w:type="spellEnd"/>
      <w:r w:rsidRPr="000F00AD">
        <w:rPr>
          <w:lang w:val="en-US"/>
        </w:rPr>
        <w:t xml:space="preserve"> </w:t>
      </w:r>
      <w:proofErr w:type="spellStart"/>
      <w:r w:rsidRPr="000F00AD">
        <w:rPr>
          <w:lang w:val="en-US"/>
        </w:rPr>
        <w:t>éthanoïque</w:t>
      </w:r>
      <w:proofErr w:type="spellEnd"/>
      <w:r w:rsidRPr="000F00AD">
        <w:rPr>
          <w:lang w:val="en-US"/>
        </w:rPr>
        <w:t xml:space="preserve"> / ion </w:t>
      </w:r>
      <w:proofErr w:type="spellStart"/>
      <w:r w:rsidRPr="000F00AD">
        <w:rPr>
          <w:lang w:val="en-US"/>
        </w:rPr>
        <w:t>éthanoate</w:t>
      </w:r>
      <w:proofErr w:type="spellEnd"/>
      <w:r w:rsidRPr="000F00AD">
        <w:rPr>
          <w:lang w:val="en-US"/>
        </w:rPr>
        <w:t xml:space="preserve"> : </w:t>
      </w:r>
    </w:p>
    <w:p w:rsidR="008233E0" w:rsidRDefault="008233E0" w:rsidP="00821451">
      <w:pPr>
        <w:pStyle w:val="Paragraphedeliste"/>
        <w:spacing w:after="0"/>
        <w:jc w:val="center"/>
        <w:rPr>
          <w:vertAlign w:val="superscript"/>
          <w:lang w:val="en-US"/>
        </w:rPr>
      </w:pPr>
      <w:r w:rsidRPr="000F00AD">
        <w:rPr>
          <w:lang w:val="en-US"/>
        </w:rPr>
        <w:t>CH</w:t>
      </w:r>
      <w:r w:rsidRPr="000F00AD">
        <w:rPr>
          <w:vertAlign w:val="subscript"/>
          <w:lang w:val="en-US"/>
        </w:rPr>
        <w:t>3</w:t>
      </w:r>
      <w:r w:rsidRPr="000F00AD">
        <w:rPr>
          <w:lang w:val="en-US"/>
        </w:rPr>
        <w:t>COOH / CH</w:t>
      </w:r>
      <w:r w:rsidRPr="000F00AD">
        <w:rPr>
          <w:vertAlign w:val="subscript"/>
          <w:lang w:val="en-US"/>
        </w:rPr>
        <w:t>3</w:t>
      </w:r>
      <w:r w:rsidRPr="000F00AD">
        <w:rPr>
          <w:lang w:val="en-US"/>
        </w:rPr>
        <w:t>COO</w:t>
      </w:r>
      <w:r w:rsidRPr="000F00AD">
        <w:rPr>
          <w:vertAlign w:val="superscript"/>
          <w:lang w:val="en-US"/>
        </w:rPr>
        <w:t>-</w:t>
      </w:r>
      <w:r w:rsidR="000F00AD" w:rsidRPr="000F00AD">
        <w:rPr>
          <w:vertAlign w:val="superscript"/>
          <w:lang w:val="en-US"/>
        </w:rPr>
        <w:tab/>
      </w:r>
      <w:r w:rsidR="000F00AD" w:rsidRPr="000F00AD">
        <w:rPr>
          <w:lang w:val="en-US"/>
        </w:rPr>
        <w:t>CH</w:t>
      </w:r>
      <w:r w:rsidR="000F00AD" w:rsidRPr="000F00AD">
        <w:rPr>
          <w:vertAlign w:val="subscript"/>
          <w:lang w:val="en-US"/>
        </w:rPr>
        <w:t>3</w:t>
      </w:r>
      <w:r w:rsidR="000F00AD" w:rsidRPr="000F00AD">
        <w:rPr>
          <w:lang w:val="en-US"/>
        </w:rPr>
        <w:t>COOH = CH</w:t>
      </w:r>
      <w:r w:rsidR="000F00AD" w:rsidRPr="000F00AD">
        <w:rPr>
          <w:vertAlign w:val="subscript"/>
          <w:lang w:val="en-US"/>
        </w:rPr>
        <w:t>3</w:t>
      </w:r>
      <w:r w:rsidR="000F00AD" w:rsidRPr="000F00AD">
        <w:rPr>
          <w:lang w:val="en-US"/>
        </w:rPr>
        <w:t>COO</w:t>
      </w:r>
      <w:r w:rsidR="000F00AD" w:rsidRPr="000F00AD">
        <w:rPr>
          <w:vertAlign w:val="superscript"/>
          <w:lang w:val="en-US"/>
        </w:rPr>
        <w:t>-</w:t>
      </w:r>
      <w:r w:rsidR="000F00AD" w:rsidRPr="000F00AD">
        <w:rPr>
          <w:lang w:val="en-US"/>
        </w:rPr>
        <w:t xml:space="preserve"> + H</w:t>
      </w:r>
      <w:r w:rsidR="000F00AD" w:rsidRPr="000F00AD">
        <w:rPr>
          <w:vertAlign w:val="superscript"/>
          <w:lang w:val="en-US"/>
        </w:rPr>
        <w:t>+</w:t>
      </w:r>
    </w:p>
    <w:p w:rsidR="00973A48" w:rsidRPr="00821451" w:rsidRDefault="00973A48" w:rsidP="00821451">
      <w:pPr>
        <w:pStyle w:val="Paragraphedeliste"/>
        <w:spacing w:after="0"/>
        <w:jc w:val="center"/>
        <w:rPr>
          <w:lang w:val="en-US"/>
        </w:rPr>
      </w:pPr>
    </w:p>
    <w:p w:rsidR="00C1357F" w:rsidRDefault="00C1357F" w:rsidP="006765D5">
      <w:pPr>
        <w:pStyle w:val="Paragraphedeliste"/>
        <w:numPr>
          <w:ilvl w:val="0"/>
          <w:numId w:val="1"/>
        </w:numPr>
        <w:spacing w:after="0"/>
        <w:jc w:val="both"/>
      </w:pPr>
      <w:r>
        <w:t>l’eau existe</w:t>
      </w:r>
      <w:r w:rsidR="00666BA1">
        <w:t xml:space="preserve"> dans deux couples et peut jouer</w:t>
      </w:r>
      <w:r>
        <w:t xml:space="preserve"> le rôle de base et le rôle d’acide : on parle d’u</w:t>
      </w:r>
      <w:r w:rsidR="00666BA1">
        <w:t>ne molécule amphotère.</w:t>
      </w:r>
    </w:p>
    <w:p w:rsidR="00666BA1" w:rsidRPr="00666BA1" w:rsidRDefault="00666BA1" w:rsidP="00821451">
      <w:pPr>
        <w:spacing w:after="0"/>
        <w:jc w:val="center"/>
        <w:rPr>
          <w:lang w:val="en-US"/>
        </w:rPr>
      </w:pPr>
      <w:r w:rsidRPr="002E4DB0">
        <w:rPr>
          <w:lang w:val="en-US"/>
        </w:rPr>
        <w:t>H</w:t>
      </w:r>
      <w:r w:rsidRPr="002E4DB0">
        <w:rPr>
          <w:vertAlign w:val="subscript"/>
          <w:lang w:val="en-US"/>
        </w:rPr>
        <w:t>2</w:t>
      </w:r>
      <w:r w:rsidRPr="002E4DB0">
        <w:rPr>
          <w:lang w:val="en-US"/>
        </w:rPr>
        <w:t>0/HO</w:t>
      </w:r>
      <w:r w:rsidRPr="002E4DB0">
        <w:rPr>
          <w:vertAlign w:val="superscript"/>
          <w:lang w:val="en-US"/>
        </w:rPr>
        <w:t>-</w:t>
      </w:r>
      <w:r w:rsidRPr="002E4DB0">
        <w:rPr>
          <w:lang w:val="en-US"/>
        </w:rPr>
        <w:tab/>
      </w:r>
      <w:r w:rsidRPr="002E4DB0">
        <w:rPr>
          <w:lang w:val="en-US"/>
        </w:rPr>
        <w:tab/>
      </w:r>
      <w:r w:rsidRPr="00666BA1">
        <w:rPr>
          <w:lang w:val="en-US"/>
        </w:rPr>
        <w:t>H</w:t>
      </w:r>
      <w:r w:rsidRPr="00666BA1">
        <w:rPr>
          <w:vertAlign w:val="subscript"/>
          <w:lang w:val="en-US"/>
        </w:rPr>
        <w:t>2</w:t>
      </w:r>
      <w:r w:rsidRPr="00666BA1">
        <w:rPr>
          <w:lang w:val="en-US"/>
        </w:rPr>
        <w:t>0 = HO</w:t>
      </w:r>
      <w:r w:rsidRPr="00666BA1">
        <w:rPr>
          <w:vertAlign w:val="superscript"/>
          <w:lang w:val="en-US"/>
        </w:rPr>
        <w:t>-</w:t>
      </w:r>
      <w:r w:rsidRPr="00666BA1">
        <w:rPr>
          <w:lang w:val="en-US"/>
        </w:rPr>
        <w:t xml:space="preserve"> + H</w:t>
      </w:r>
      <w:r w:rsidRPr="00666BA1">
        <w:rPr>
          <w:vertAlign w:val="superscript"/>
          <w:lang w:val="en-US"/>
        </w:rPr>
        <w:t>+</w:t>
      </w:r>
    </w:p>
    <w:p w:rsidR="00666BA1" w:rsidRDefault="00666BA1" w:rsidP="00821451">
      <w:pPr>
        <w:spacing w:after="0"/>
        <w:jc w:val="center"/>
        <w:rPr>
          <w:lang w:val="en-US"/>
        </w:rPr>
      </w:pPr>
      <w:r w:rsidRPr="00666BA1">
        <w:rPr>
          <w:lang w:val="en-US"/>
        </w:rPr>
        <w:t>H</w:t>
      </w:r>
      <w:r w:rsidRPr="00666BA1">
        <w:rPr>
          <w:vertAlign w:val="subscript"/>
          <w:lang w:val="en-US"/>
        </w:rPr>
        <w:t>3</w:t>
      </w:r>
      <w:r w:rsidRPr="00666BA1">
        <w:rPr>
          <w:lang w:val="en-US"/>
        </w:rPr>
        <w:t>O</w:t>
      </w:r>
      <w:r w:rsidRPr="00666BA1">
        <w:rPr>
          <w:vertAlign w:val="superscript"/>
          <w:lang w:val="en-US"/>
        </w:rPr>
        <w:t>+</w:t>
      </w:r>
      <w:r w:rsidRPr="00666BA1">
        <w:rPr>
          <w:lang w:val="en-US"/>
        </w:rPr>
        <w:t>/H</w:t>
      </w:r>
      <w:r w:rsidRPr="00666BA1">
        <w:rPr>
          <w:vertAlign w:val="subscript"/>
          <w:lang w:val="en-US"/>
        </w:rPr>
        <w:t>2</w:t>
      </w:r>
      <w:r>
        <w:rPr>
          <w:lang w:val="en-US"/>
        </w:rPr>
        <w:t>O</w:t>
      </w:r>
      <w:r w:rsidRPr="00666BA1">
        <w:rPr>
          <w:lang w:val="en-US"/>
        </w:rPr>
        <w:tab/>
      </w:r>
      <w:r w:rsidRPr="00666BA1">
        <w:rPr>
          <w:lang w:val="en-US"/>
        </w:rPr>
        <w:tab/>
        <w:t>H</w:t>
      </w:r>
      <w:r w:rsidRPr="00666BA1">
        <w:rPr>
          <w:vertAlign w:val="subscript"/>
          <w:lang w:val="en-US"/>
        </w:rPr>
        <w:t>3</w:t>
      </w:r>
      <w:r w:rsidRPr="00666BA1">
        <w:rPr>
          <w:lang w:val="en-US"/>
        </w:rPr>
        <w:t>O</w:t>
      </w:r>
      <w:r w:rsidRPr="00666BA1">
        <w:rPr>
          <w:vertAlign w:val="superscript"/>
          <w:lang w:val="en-US"/>
        </w:rPr>
        <w:t>+</w:t>
      </w:r>
      <w:r w:rsidRPr="00666BA1">
        <w:rPr>
          <w:lang w:val="en-US"/>
        </w:rPr>
        <w:t xml:space="preserve"> = H</w:t>
      </w:r>
      <w:r w:rsidRPr="00666BA1">
        <w:rPr>
          <w:vertAlign w:val="subscript"/>
          <w:lang w:val="en-US"/>
        </w:rPr>
        <w:t>2</w:t>
      </w:r>
      <w:r w:rsidRPr="00666BA1">
        <w:rPr>
          <w:lang w:val="en-US"/>
        </w:rPr>
        <w:t>O + H</w:t>
      </w:r>
      <w:r w:rsidRPr="00666BA1">
        <w:rPr>
          <w:vertAlign w:val="superscript"/>
          <w:lang w:val="en-US"/>
        </w:rPr>
        <w:t>+</w:t>
      </w:r>
    </w:p>
    <w:p w:rsidR="00821451" w:rsidRPr="00E34233" w:rsidRDefault="00821451" w:rsidP="006765D5">
      <w:pPr>
        <w:spacing w:after="0"/>
        <w:jc w:val="both"/>
        <w:rPr>
          <w:lang w:val="en-US"/>
        </w:rPr>
      </w:pPr>
    </w:p>
    <w:p w:rsidR="00666BA1" w:rsidRPr="008233E0" w:rsidRDefault="00666BA1" w:rsidP="006765D5">
      <w:pPr>
        <w:spacing w:after="0"/>
        <w:jc w:val="both"/>
      </w:pPr>
      <w:r w:rsidRPr="008233E0">
        <w:t xml:space="preserve">Ainsi on en vient à l’idée de réactions acido-basiques mettant en jeu deux couples </w:t>
      </w:r>
      <w:r w:rsidR="00821451">
        <w:t>acides/bases : u</w:t>
      </w:r>
      <w:r w:rsidRPr="008233E0">
        <w:t>ne base B</w:t>
      </w:r>
      <w:r w:rsidRPr="009E1613">
        <w:rPr>
          <w:vertAlign w:val="superscript"/>
        </w:rPr>
        <w:t>-</w:t>
      </w:r>
      <w:r w:rsidRPr="008233E0">
        <w:t xml:space="preserve"> capte le H</w:t>
      </w:r>
      <w:r w:rsidR="009E1613" w:rsidRPr="009E1613">
        <w:rPr>
          <w:vertAlign w:val="superscript"/>
        </w:rPr>
        <w:t>+</w:t>
      </w:r>
      <w:r w:rsidRPr="008233E0">
        <w:t xml:space="preserve"> d’un acide AH pour produire l’acide BH et la base A</w:t>
      </w:r>
      <w:r w:rsidRPr="009E1613">
        <w:rPr>
          <w:vertAlign w:val="superscript"/>
        </w:rPr>
        <w:t>-</w:t>
      </w:r>
      <w:r w:rsidR="00552821">
        <w:t>. Il y a un transfert de proton tel que :</w:t>
      </w:r>
    </w:p>
    <w:p w:rsidR="00666BA1" w:rsidRDefault="00666BA1" w:rsidP="00821451">
      <w:pPr>
        <w:spacing w:after="0"/>
        <w:jc w:val="center"/>
        <w:rPr>
          <w:vertAlign w:val="superscript"/>
        </w:rPr>
      </w:pPr>
      <w:r w:rsidRPr="008233E0">
        <w:t>B</w:t>
      </w:r>
      <w:r w:rsidRPr="008233E0">
        <w:rPr>
          <w:vertAlign w:val="superscript"/>
        </w:rPr>
        <w:t>-</w:t>
      </w:r>
      <w:r w:rsidRPr="008233E0">
        <w:t xml:space="preserve"> + AH → BH + A</w:t>
      </w:r>
      <w:r w:rsidRPr="008233E0">
        <w:rPr>
          <w:vertAlign w:val="superscript"/>
        </w:rPr>
        <w:t>-</w:t>
      </w:r>
    </w:p>
    <w:p w:rsidR="00642D57" w:rsidRDefault="00642D57" w:rsidP="00821451">
      <w:pPr>
        <w:spacing w:after="0"/>
        <w:jc w:val="center"/>
        <w:rPr>
          <w:vertAlign w:val="superscript"/>
        </w:rPr>
      </w:pPr>
    </w:p>
    <w:p w:rsidR="00642D57" w:rsidRPr="00642D57" w:rsidRDefault="00642D57" w:rsidP="00642D57">
      <w:pPr>
        <w:spacing w:after="0"/>
      </w:pPr>
      <w:r>
        <w:lastRenderedPageBreak/>
        <w:t>Par exemple, reprenons le couple de l’acide éthanoïque et de l’eau. On peut écrire la réaction de l’acide éthanoïque sur l’eau de la manière suivante :</w:t>
      </w:r>
    </w:p>
    <w:p w:rsidR="00973A48" w:rsidRDefault="00642D57" w:rsidP="00642D57">
      <w:pPr>
        <w:spacing w:after="0"/>
        <w:jc w:val="center"/>
        <w:rPr>
          <w:vertAlign w:val="superscript"/>
          <w:lang w:val="en-US"/>
        </w:rPr>
      </w:pPr>
      <w:r w:rsidRPr="000F00AD">
        <w:rPr>
          <w:lang w:val="en-US"/>
        </w:rPr>
        <w:t>CH</w:t>
      </w:r>
      <w:r w:rsidRPr="000F00AD">
        <w:rPr>
          <w:vertAlign w:val="subscript"/>
          <w:lang w:val="en-US"/>
        </w:rPr>
        <w:t>3</w:t>
      </w:r>
      <w:r w:rsidRPr="000F00AD">
        <w:rPr>
          <w:lang w:val="en-US"/>
        </w:rPr>
        <w:t>COOH = CH</w:t>
      </w:r>
      <w:r w:rsidRPr="000F00AD">
        <w:rPr>
          <w:vertAlign w:val="subscript"/>
          <w:lang w:val="en-US"/>
        </w:rPr>
        <w:t>3</w:t>
      </w:r>
      <w:r w:rsidRPr="000F00AD">
        <w:rPr>
          <w:lang w:val="en-US"/>
        </w:rPr>
        <w:t>COO</w:t>
      </w:r>
      <w:r w:rsidRPr="000F00AD">
        <w:rPr>
          <w:vertAlign w:val="superscript"/>
          <w:lang w:val="en-US"/>
        </w:rPr>
        <w:t>-</w:t>
      </w:r>
      <w:r w:rsidRPr="000F00AD">
        <w:rPr>
          <w:lang w:val="en-US"/>
        </w:rPr>
        <w:t xml:space="preserve"> + H</w:t>
      </w:r>
      <w:r w:rsidRPr="000F00AD">
        <w:rPr>
          <w:vertAlign w:val="superscript"/>
          <w:lang w:val="en-US"/>
        </w:rPr>
        <w:t>+</w:t>
      </w:r>
    </w:p>
    <w:p w:rsidR="00642D57" w:rsidRDefault="00642D57" w:rsidP="00642D57">
      <w:pPr>
        <w:spacing w:after="0"/>
        <w:jc w:val="center"/>
        <w:rPr>
          <w:lang w:val="en-US"/>
        </w:rPr>
      </w:pPr>
      <w:r w:rsidRPr="00666BA1">
        <w:rPr>
          <w:lang w:val="en-US"/>
        </w:rPr>
        <w:t>H</w:t>
      </w:r>
      <w:r w:rsidRPr="00666BA1">
        <w:rPr>
          <w:vertAlign w:val="subscript"/>
          <w:lang w:val="en-US"/>
        </w:rPr>
        <w:t>2</w:t>
      </w:r>
      <w:r w:rsidRPr="00666BA1">
        <w:rPr>
          <w:lang w:val="en-US"/>
        </w:rPr>
        <w:t>O + H</w:t>
      </w:r>
      <w:r w:rsidRPr="00666BA1">
        <w:rPr>
          <w:vertAlign w:val="superscript"/>
          <w:lang w:val="en-US"/>
        </w:rPr>
        <w:t>+</w:t>
      </w:r>
      <w:r>
        <w:rPr>
          <w:lang w:val="en-US"/>
        </w:rPr>
        <w:t xml:space="preserve"> = </w:t>
      </w:r>
      <w:r w:rsidRPr="00666BA1">
        <w:rPr>
          <w:lang w:val="en-US"/>
        </w:rPr>
        <w:t>H</w:t>
      </w:r>
      <w:r w:rsidRPr="00666BA1">
        <w:rPr>
          <w:vertAlign w:val="subscript"/>
          <w:lang w:val="en-US"/>
        </w:rPr>
        <w:t>3</w:t>
      </w:r>
      <w:r w:rsidRPr="00666BA1">
        <w:rPr>
          <w:lang w:val="en-US"/>
        </w:rPr>
        <w:t>O</w:t>
      </w:r>
      <w:r w:rsidRPr="00666BA1">
        <w:rPr>
          <w:vertAlign w:val="superscript"/>
          <w:lang w:val="en-US"/>
        </w:rPr>
        <w:t>+</w:t>
      </w:r>
    </w:p>
    <w:p w:rsidR="00642D57" w:rsidRDefault="00642D57" w:rsidP="00642D57">
      <w:pPr>
        <w:spacing w:after="0"/>
        <w:jc w:val="center"/>
        <w:rPr>
          <w:lang w:val="en-US"/>
        </w:rPr>
      </w:pPr>
      <w:r>
        <w:rPr>
          <w:lang w:val="en-US"/>
        </w:rPr>
        <w:t>--------------------------------------------------</w:t>
      </w:r>
    </w:p>
    <w:p w:rsidR="00642D57" w:rsidRDefault="00642D57" w:rsidP="00642D57">
      <w:pPr>
        <w:spacing w:after="0"/>
        <w:jc w:val="center"/>
        <w:rPr>
          <w:vertAlign w:val="superscript"/>
          <w:lang w:val="en-US"/>
        </w:rPr>
      </w:pPr>
      <w:r w:rsidRPr="000F00AD">
        <w:rPr>
          <w:lang w:val="en-US"/>
        </w:rPr>
        <w:t>CH</w:t>
      </w:r>
      <w:r w:rsidRPr="000F00AD">
        <w:rPr>
          <w:vertAlign w:val="subscript"/>
          <w:lang w:val="en-US"/>
        </w:rPr>
        <w:t>3</w:t>
      </w:r>
      <w:r w:rsidRPr="000F00AD">
        <w:rPr>
          <w:lang w:val="en-US"/>
        </w:rPr>
        <w:t>COOH</w:t>
      </w:r>
      <w:r>
        <w:rPr>
          <w:lang w:val="en-US"/>
        </w:rPr>
        <w:t xml:space="preserve"> +</w:t>
      </w:r>
      <w:r w:rsidRPr="00642D57">
        <w:rPr>
          <w:lang w:val="en-US"/>
        </w:rPr>
        <w:t xml:space="preserve"> </w:t>
      </w:r>
      <w:r w:rsidRPr="00666BA1">
        <w:rPr>
          <w:lang w:val="en-US"/>
        </w:rPr>
        <w:t>H</w:t>
      </w:r>
      <w:r w:rsidRPr="00666BA1">
        <w:rPr>
          <w:vertAlign w:val="subscript"/>
          <w:lang w:val="en-US"/>
        </w:rPr>
        <w:t>2</w:t>
      </w:r>
      <w:r w:rsidRPr="00666BA1">
        <w:rPr>
          <w:lang w:val="en-US"/>
        </w:rPr>
        <w:t>O</w:t>
      </w:r>
      <w:r>
        <w:rPr>
          <w:lang w:val="en-US"/>
        </w:rPr>
        <w:t xml:space="preserve"> = </w:t>
      </w:r>
      <w:r w:rsidRPr="000F00AD">
        <w:rPr>
          <w:lang w:val="en-US"/>
        </w:rPr>
        <w:t>CH</w:t>
      </w:r>
      <w:r w:rsidRPr="000F00AD">
        <w:rPr>
          <w:vertAlign w:val="subscript"/>
          <w:lang w:val="en-US"/>
        </w:rPr>
        <w:t>3</w:t>
      </w:r>
      <w:r w:rsidRPr="000F00AD">
        <w:rPr>
          <w:lang w:val="en-US"/>
        </w:rPr>
        <w:t>COO</w:t>
      </w:r>
      <w:r w:rsidRPr="000F00AD">
        <w:rPr>
          <w:vertAlign w:val="superscript"/>
          <w:lang w:val="en-US"/>
        </w:rPr>
        <w:t>-</w:t>
      </w:r>
      <w:r>
        <w:rPr>
          <w:lang w:val="en-US"/>
        </w:rPr>
        <w:t xml:space="preserve"> +</w:t>
      </w:r>
      <w:r w:rsidRPr="00642D57">
        <w:rPr>
          <w:lang w:val="en-US"/>
        </w:rPr>
        <w:t xml:space="preserve"> </w:t>
      </w:r>
      <w:r w:rsidRPr="00666BA1">
        <w:rPr>
          <w:lang w:val="en-US"/>
        </w:rPr>
        <w:t>H</w:t>
      </w:r>
      <w:r w:rsidRPr="00666BA1">
        <w:rPr>
          <w:vertAlign w:val="subscript"/>
          <w:lang w:val="en-US"/>
        </w:rPr>
        <w:t>3</w:t>
      </w:r>
      <w:r w:rsidRPr="00666BA1">
        <w:rPr>
          <w:lang w:val="en-US"/>
        </w:rPr>
        <w:t>O</w:t>
      </w:r>
      <w:r w:rsidRPr="00666BA1">
        <w:rPr>
          <w:vertAlign w:val="superscript"/>
          <w:lang w:val="en-US"/>
        </w:rPr>
        <w:t>+</w:t>
      </w:r>
    </w:p>
    <w:p w:rsidR="005816EE" w:rsidRDefault="005816EE" w:rsidP="005816EE">
      <w:pPr>
        <w:spacing w:after="0"/>
        <w:jc w:val="center"/>
        <w:rPr>
          <w:vertAlign w:val="superscript"/>
          <w:lang w:val="en-US"/>
        </w:rPr>
      </w:pPr>
    </w:p>
    <w:p w:rsidR="005816EE" w:rsidRDefault="005816EE" w:rsidP="005816EE">
      <w:pPr>
        <w:spacing w:after="0"/>
      </w:pPr>
      <w:r w:rsidRPr="005816EE">
        <w:t>De plus, l’eau étant un amphotère, il peut réagir avec lui-m</w:t>
      </w:r>
      <w:r>
        <w:t>ême :</w:t>
      </w:r>
    </w:p>
    <w:p w:rsidR="005816EE" w:rsidRDefault="005816EE" w:rsidP="005816EE">
      <w:pPr>
        <w:spacing w:after="0"/>
        <w:jc w:val="center"/>
        <w:rPr>
          <w:vertAlign w:val="superscript"/>
          <w:lang w:val="en-US"/>
        </w:rPr>
      </w:pPr>
      <w:r>
        <w:t xml:space="preserve">2 </w:t>
      </w:r>
      <w:r w:rsidRPr="00666BA1">
        <w:rPr>
          <w:lang w:val="en-US"/>
        </w:rPr>
        <w:t>H</w:t>
      </w:r>
      <w:r w:rsidRPr="00666BA1">
        <w:rPr>
          <w:vertAlign w:val="subscript"/>
          <w:lang w:val="en-US"/>
        </w:rPr>
        <w:t>2</w:t>
      </w:r>
      <w:r w:rsidRPr="00666BA1">
        <w:rPr>
          <w:lang w:val="en-US"/>
        </w:rPr>
        <w:t>O</w:t>
      </w:r>
      <w:r>
        <w:rPr>
          <w:lang w:val="en-US"/>
        </w:rPr>
        <w:t xml:space="preserve"> = </w:t>
      </w:r>
      <w:r w:rsidRPr="00666BA1">
        <w:rPr>
          <w:lang w:val="en-US"/>
        </w:rPr>
        <w:t>H</w:t>
      </w:r>
      <w:r w:rsidRPr="00666BA1">
        <w:rPr>
          <w:vertAlign w:val="subscript"/>
          <w:lang w:val="en-US"/>
        </w:rPr>
        <w:t>3</w:t>
      </w:r>
      <w:r w:rsidRPr="00666BA1">
        <w:rPr>
          <w:lang w:val="en-US"/>
        </w:rPr>
        <w:t>O</w:t>
      </w:r>
      <w:r w:rsidRPr="00666BA1">
        <w:rPr>
          <w:vertAlign w:val="superscript"/>
          <w:lang w:val="en-US"/>
        </w:rPr>
        <w:t>+</w:t>
      </w:r>
      <w:r>
        <w:rPr>
          <w:lang w:val="en-US"/>
        </w:rPr>
        <w:t xml:space="preserve"> +</w:t>
      </w:r>
      <w:r w:rsidRPr="005816EE">
        <w:rPr>
          <w:lang w:val="en-US"/>
        </w:rPr>
        <w:t xml:space="preserve"> </w:t>
      </w:r>
      <w:r w:rsidRPr="00666BA1">
        <w:rPr>
          <w:lang w:val="en-US"/>
        </w:rPr>
        <w:t>HO</w:t>
      </w:r>
      <w:r w:rsidRPr="00666BA1">
        <w:rPr>
          <w:vertAlign w:val="superscript"/>
          <w:lang w:val="en-US"/>
        </w:rPr>
        <w:t>-</w:t>
      </w:r>
    </w:p>
    <w:p w:rsidR="00642D57" w:rsidRPr="00642D57" w:rsidRDefault="00642D57" w:rsidP="00642D57">
      <w:pPr>
        <w:spacing w:after="0"/>
        <w:jc w:val="center"/>
      </w:pPr>
    </w:p>
    <w:p w:rsidR="00B665D8" w:rsidRDefault="00666C33" w:rsidP="00821451">
      <w:pPr>
        <w:pStyle w:val="Paragraphedeliste"/>
        <w:numPr>
          <w:ilvl w:val="0"/>
          <w:numId w:val="7"/>
        </w:numPr>
        <w:spacing w:after="0"/>
        <w:jc w:val="both"/>
        <w:rPr>
          <w:color w:val="000000" w:themeColor="text1"/>
          <w:sz w:val="28"/>
          <w:u w:val="single"/>
        </w:rPr>
      </w:pPr>
      <w:r w:rsidRPr="00821451">
        <w:rPr>
          <w:color w:val="000000" w:themeColor="text1"/>
          <w:sz w:val="28"/>
          <w:u w:val="single"/>
        </w:rPr>
        <w:t>Notion</w:t>
      </w:r>
      <w:r w:rsidR="00B665D8" w:rsidRPr="00821451">
        <w:rPr>
          <w:color w:val="000000" w:themeColor="text1"/>
          <w:sz w:val="28"/>
          <w:u w:val="single"/>
        </w:rPr>
        <w:t xml:space="preserve"> d’</w:t>
      </w:r>
      <w:r w:rsidRPr="00821451">
        <w:rPr>
          <w:color w:val="000000" w:themeColor="text1"/>
          <w:sz w:val="28"/>
          <w:u w:val="single"/>
        </w:rPr>
        <w:t>équilibre chimique</w:t>
      </w:r>
      <w:r w:rsidR="00B665D8" w:rsidRPr="00821451">
        <w:rPr>
          <w:color w:val="000000" w:themeColor="text1"/>
          <w:sz w:val="28"/>
          <w:u w:val="single"/>
        </w:rPr>
        <w:t>.</w:t>
      </w:r>
    </w:p>
    <w:p w:rsidR="00666C33" w:rsidRDefault="00666C33" w:rsidP="006765D5">
      <w:pPr>
        <w:spacing w:after="0"/>
        <w:jc w:val="both"/>
        <w:rPr>
          <w:b/>
          <w:color w:val="0070C0"/>
        </w:rPr>
      </w:pPr>
    </w:p>
    <w:p w:rsidR="00821451" w:rsidRPr="00E34233" w:rsidRDefault="00821451" w:rsidP="006765D5">
      <w:pPr>
        <w:pBdr>
          <w:top w:val="single" w:sz="4" w:space="1" w:color="auto"/>
          <w:left w:val="single" w:sz="4" w:space="4" w:color="auto"/>
          <w:bottom w:val="single" w:sz="4" w:space="1" w:color="auto"/>
          <w:right w:val="single" w:sz="4" w:space="4" w:color="auto"/>
        </w:pBdr>
        <w:spacing w:after="0"/>
        <w:jc w:val="both"/>
        <w:rPr>
          <w:b/>
          <w:color w:val="000000" w:themeColor="text1"/>
        </w:rPr>
      </w:pPr>
      <w:r w:rsidRPr="00821451">
        <w:rPr>
          <w:b/>
          <w:color w:val="000000" w:themeColor="text1"/>
        </w:rPr>
        <w:t>EXPERIENCE</w:t>
      </w:r>
      <w:r w:rsidRPr="00E34233">
        <w:rPr>
          <w:b/>
          <w:color w:val="000000" w:themeColor="text1"/>
        </w:rPr>
        <w:t xml:space="preserve"> [1] p324</w:t>
      </w:r>
    </w:p>
    <w:p w:rsidR="00F53F39" w:rsidRDefault="000F5F54" w:rsidP="006765D5">
      <w:pPr>
        <w:pBdr>
          <w:top w:val="single" w:sz="4" w:space="1" w:color="auto"/>
          <w:left w:val="single" w:sz="4" w:space="4" w:color="auto"/>
          <w:bottom w:val="single" w:sz="4" w:space="1" w:color="auto"/>
          <w:right w:val="single" w:sz="4" w:space="4" w:color="auto"/>
        </w:pBdr>
        <w:spacing w:after="0"/>
        <w:jc w:val="both"/>
        <w:rPr>
          <w:color w:val="000000" w:themeColor="text1"/>
        </w:rPr>
      </w:pPr>
      <w:r w:rsidRPr="00821451">
        <w:rPr>
          <w:color w:val="000000" w:themeColor="text1"/>
        </w:rPr>
        <w:t xml:space="preserve">On a vu </w:t>
      </w:r>
      <m:oMath>
        <m:r>
          <w:rPr>
            <w:rFonts w:ascii="Cambria Math" w:hAnsi="Cambria Math"/>
          </w:rPr>
          <m:t>pH= -</m:t>
        </m:r>
        <m:r>
          <m:rPr>
            <m:sty m:val="p"/>
          </m:rPr>
          <w:rPr>
            <w:rFonts w:ascii="Cambria Math" w:hAnsi="Cambria Math"/>
          </w:rPr>
          <m:t>log⁡</m:t>
        </m:r>
        <m:r>
          <w:rPr>
            <w:rFonts w:ascii="Cambria Math" w:hAnsi="Cambria Math"/>
          </w:rPr>
          <m:t>(</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3</m:t>
                    </m:r>
                  </m:sub>
                </m:sSub>
                <m:sSup>
                  <m:sSupPr>
                    <m:ctrlPr>
                      <w:rPr>
                        <w:rFonts w:ascii="Cambria Math" w:hAnsi="Cambria Math"/>
                        <w:i/>
                      </w:rPr>
                    </m:ctrlPr>
                  </m:sSupPr>
                  <m:e>
                    <m:r>
                      <w:rPr>
                        <w:rFonts w:ascii="Cambria Math" w:hAnsi="Cambria Math"/>
                      </w:rPr>
                      <m:t>O</m:t>
                    </m:r>
                  </m:e>
                  <m:sup>
                    <m:r>
                      <w:rPr>
                        <w:rFonts w:ascii="Cambria Math" w:hAnsi="Cambria Math"/>
                      </w:rPr>
                      <m:t>+</m:t>
                    </m:r>
                  </m:sup>
                </m:sSup>
              </m:e>
            </m:d>
          </m:num>
          <m:den>
            <m:r>
              <w:rPr>
                <w:rFonts w:ascii="Cambria Math" w:hAnsi="Cambria Math"/>
              </w:rPr>
              <m:t>C°</m:t>
            </m:r>
          </m:den>
        </m:f>
        <m:r>
          <w:rPr>
            <w:rFonts w:ascii="Cambria Math" w:hAnsi="Cambria Math"/>
          </w:rPr>
          <m:t>) </m:t>
        </m:r>
      </m:oMath>
    </w:p>
    <w:p w:rsidR="00F53F39" w:rsidRDefault="00F53F39" w:rsidP="006765D5">
      <w:pPr>
        <w:pBdr>
          <w:top w:val="single" w:sz="4" w:space="1" w:color="auto"/>
          <w:left w:val="single" w:sz="4" w:space="4" w:color="auto"/>
          <w:bottom w:val="single" w:sz="4" w:space="1" w:color="auto"/>
          <w:right w:val="single" w:sz="4" w:space="4" w:color="auto"/>
        </w:pBdr>
        <w:spacing w:after="0"/>
        <w:jc w:val="both"/>
        <w:rPr>
          <w:color w:val="000000" w:themeColor="text1"/>
        </w:rPr>
      </w:pPr>
      <w:r>
        <w:rPr>
          <w:color w:val="000000" w:themeColor="text1"/>
        </w:rPr>
        <w:t>On prend 2 solutions :</w:t>
      </w:r>
    </w:p>
    <w:p w:rsidR="00F53F39" w:rsidRPr="00F53F39" w:rsidRDefault="00F53F39" w:rsidP="00F53F39">
      <w:pPr>
        <w:pStyle w:val="Paragraphedeliste"/>
        <w:numPr>
          <w:ilvl w:val="0"/>
          <w:numId w:val="1"/>
        </w:numPr>
        <w:pBdr>
          <w:top w:val="single" w:sz="4" w:space="1" w:color="auto"/>
          <w:left w:val="single" w:sz="4" w:space="4" w:color="auto"/>
          <w:bottom w:val="single" w:sz="4" w:space="1" w:color="auto"/>
          <w:right w:val="single" w:sz="4" w:space="4" w:color="auto"/>
        </w:pBdr>
        <w:spacing w:after="0"/>
        <w:ind w:left="426" w:hanging="426"/>
        <w:jc w:val="both"/>
        <w:rPr>
          <w:color w:val="000000" w:themeColor="text1"/>
        </w:rPr>
      </w:pPr>
      <w:r w:rsidRPr="00F53F39">
        <w:rPr>
          <w:color w:val="000000" w:themeColor="text1"/>
        </w:rPr>
        <w:t>Solution d’acide nitrique à 10</w:t>
      </w:r>
      <w:r w:rsidRPr="00F53F39">
        <w:rPr>
          <w:color w:val="000000" w:themeColor="text1"/>
          <w:vertAlign w:val="superscript"/>
        </w:rPr>
        <w:t>-4</w:t>
      </w:r>
      <w:r w:rsidRPr="00F53F39">
        <w:rPr>
          <w:color w:val="000000" w:themeColor="text1"/>
        </w:rPr>
        <w:t xml:space="preserve"> mol/L </w:t>
      </w:r>
    </w:p>
    <w:p w:rsidR="00F53F39" w:rsidRPr="00F53F39" w:rsidRDefault="00F53F39" w:rsidP="00F53F39">
      <w:pPr>
        <w:pStyle w:val="Paragraphedeliste"/>
        <w:numPr>
          <w:ilvl w:val="0"/>
          <w:numId w:val="1"/>
        </w:numPr>
        <w:pBdr>
          <w:top w:val="single" w:sz="4" w:space="1" w:color="auto"/>
          <w:left w:val="single" w:sz="4" w:space="4" w:color="auto"/>
          <w:bottom w:val="single" w:sz="4" w:space="1" w:color="auto"/>
          <w:right w:val="single" w:sz="4" w:space="4" w:color="auto"/>
        </w:pBdr>
        <w:spacing w:after="0"/>
        <w:ind w:left="426" w:hanging="426"/>
        <w:jc w:val="both"/>
        <w:rPr>
          <w:color w:val="000000" w:themeColor="text1"/>
          <w:sz w:val="20"/>
        </w:rPr>
      </w:pPr>
      <w:r w:rsidRPr="00F53F39">
        <w:rPr>
          <w:color w:val="000000" w:themeColor="text1"/>
        </w:rPr>
        <w:t>Solution d’acide éthanoïque à 10</w:t>
      </w:r>
      <w:r w:rsidRPr="00F53F39">
        <w:rPr>
          <w:color w:val="000000" w:themeColor="text1"/>
          <w:vertAlign w:val="superscript"/>
        </w:rPr>
        <w:t>-4</w:t>
      </w:r>
      <w:r w:rsidRPr="00F53F39">
        <w:rPr>
          <w:color w:val="000000" w:themeColor="text1"/>
        </w:rPr>
        <w:t xml:space="preserve"> mol/L </w:t>
      </w:r>
    </w:p>
    <w:p w:rsidR="009E1613" w:rsidRDefault="009E1613" w:rsidP="006765D5">
      <w:pPr>
        <w:pBdr>
          <w:top w:val="single" w:sz="4" w:space="1" w:color="auto"/>
          <w:left w:val="single" w:sz="4" w:space="4" w:color="auto"/>
          <w:bottom w:val="single" w:sz="4" w:space="1" w:color="auto"/>
          <w:right w:val="single" w:sz="4" w:space="4" w:color="auto"/>
        </w:pBdr>
        <w:spacing w:after="0"/>
        <w:jc w:val="both"/>
        <w:rPr>
          <w:color w:val="000000" w:themeColor="text1"/>
        </w:rPr>
      </w:pPr>
      <w:r w:rsidRPr="009E1613">
        <w:rPr>
          <w:i/>
          <w:color w:val="000000" w:themeColor="text1"/>
        </w:rPr>
        <w:t>Hypothèse : on suppose la réaction totale.</w:t>
      </w:r>
    </w:p>
    <w:p w:rsidR="000F5F54" w:rsidRPr="00821451" w:rsidRDefault="000F5F54" w:rsidP="009E1613">
      <w:pPr>
        <w:pBdr>
          <w:top w:val="single" w:sz="4" w:space="1" w:color="auto"/>
          <w:left w:val="single" w:sz="4" w:space="4" w:color="auto"/>
          <w:bottom w:val="single" w:sz="4" w:space="1" w:color="auto"/>
          <w:right w:val="single" w:sz="4" w:space="4" w:color="auto"/>
        </w:pBdr>
        <w:spacing w:after="0"/>
        <w:jc w:val="both"/>
        <w:rPr>
          <w:color w:val="000000" w:themeColor="text1"/>
        </w:rPr>
      </w:pPr>
      <w:r w:rsidRPr="00821451">
        <w:rPr>
          <w:color w:val="000000" w:themeColor="text1"/>
        </w:rPr>
        <w:t>Avec un tableau d’évolution, on peut donc déduire la valeur du pH attendu</w:t>
      </w:r>
      <w:r w:rsidR="009E1613">
        <w:rPr>
          <w:color w:val="000000" w:themeColor="text1"/>
        </w:rPr>
        <w:t>e :</w:t>
      </w:r>
      <w:r w:rsidR="00821451">
        <w:rPr>
          <w:color w:val="000000" w:themeColor="text1"/>
        </w:rPr>
        <w:t xml:space="preserve"> o</w:t>
      </w:r>
      <w:r w:rsidRPr="00821451">
        <w:rPr>
          <w:color w:val="000000" w:themeColor="text1"/>
        </w:rPr>
        <w:t>n devrait trouver pH=4 pour les deux solutions. Vérifions-le expérimentalement.</w:t>
      </w:r>
    </w:p>
    <w:p w:rsidR="000F5F54" w:rsidRPr="00821451" w:rsidRDefault="000F5F54" w:rsidP="006765D5">
      <w:pPr>
        <w:pBdr>
          <w:top w:val="single" w:sz="4" w:space="1" w:color="auto"/>
          <w:left w:val="single" w:sz="4" w:space="4" w:color="auto"/>
          <w:bottom w:val="single" w:sz="4" w:space="1" w:color="auto"/>
          <w:right w:val="single" w:sz="4" w:space="4" w:color="auto"/>
        </w:pBdr>
        <w:spacing w:after="0"/>
        <w:jc w:val="both"/>
        <w:rPr>
          <w:color w:val="000000" w:themeColor="text1"/>
        </w:rPr>
      </w:pPr>
      <w:r w:rsidRPr="00821451">
        <w:rPr>
          <w:color w:val="000000" w:themeColor="text1"/>
        </w:rPr>
        <w:t>Solution d’acide</w:t>
      </w:r>
      <w:r w:rsidR="00F53F39">
        <w:rPr>
          <w:color w:val="000000" w:themeColor="text1"/>
        </w:rPr>
        <w:t xml:space="preserve"> nitrique à 10</w:t>
      </w:r>
      <w:r w:rsidRPr="00F53F39">
        <w:rPr>
          <w:color w:val="000000" w:themeColor="text1"/>
          <w:vertAlign w:val="superscript"/>
        </w:rPr>
        <w:t>-4</w:t>
      </w:r>
      <w:r w:rsidRPr="00821451">
        <w:rPr>
          <w:color w:val="000000" w:themeColor="text1"/>
        </w:rPr>
        <w:t xml:space="preserve"> mol/L : pH= 4</w:t>
      </w:r>
      <w:r w:rsidR="00552821">
        <w:rPr>
          <w:color w:val="000000" w:themeColor="text1"/>
        </w:rPr>
        <w:t>,0</w:t>
      </w:r>
      <w:r w:rsidR="00192CF1">
        <w:rPr>
          <w:color w:val="000000" w:themeColor="text1"/>
        </w:rPr>
        <w:t>2</w:t>
      </w:r>
    </w:p>
    <w:p w:rsidR="000F5F54" w:rsidRPr="00821451" w:rsidRDefault="000F5F54" w:rsidP="006765D5">
      <w:pPr>
        <w:pBdr>
          <w:top w:val="single" w:sz="4" w:space="1" w:color="auto"/>
          <w:left w:val="single" w:sz="4" w:space="4" w:color="auto"/>
          <w:bottom w:val="single" w:sz="4" w:space="1" w:color="auto"/>
          <w:right w:val="single" w:sz="4" w:space="4" w:color="auto"/>
        </w:pBdr>
        <w:spacing w:after="0"/>
        <w:jc w:val="both"/>
        <w:rPr>
          <w:color w:val="000000" w:themeColor="text1"/>
        </w:rPr>
      </w:pPr>
      <w:r w:rsidRPr="00821451">
        <w:rPr>
          <w:color w:val="000000" w:themeColor="text1"/>
        </w:rPr>
        <w:t>S</w:t>
      </w:r>
      <w:r w:rsidR="00F53F39">
        <w:rPr>
          <w:color w:val="000000" w:themeColor="text1"/>
        </w:rPr>
        <w:t>olution d’acide éthanoïque à 10</w:t>
      </w:r>
      <w:r w:rsidRPr="00F53F39">
        <w:rPr>
          <w:color w:val="000000" w:themeColor="text1"/>
          <w:vertAlign w:val="superscript"/>
        </w:rPr>
        <w:t>-4</w:t>
      </w:r>
      <w:r w:rsidRPr="00821451">
        <w:rPr>
          <w:color w:val="000000" w:themeColor="text1"/>
        </w:rPr>
        <w:t xml:space="preserve"> mol/L : pH=4.4</w:t>
      </w:r>
      <w:r w:rsidR="00192CF1">
        <w:rPr>
          <w:color w:val="000000" w:themeColor="text1"/>
        </w:rPr>
        <w:t>8</w:t>
      </w:r>
    </w:p>
    <w:p w:rsidR="000F5F54" w:rsidRPr="00821451" w:rsidRDefault="0038260D" w:rsidP="006765D5">
      <w:pPr>
        <w:pBdr>
          <w:top w:val="single" w:sz="4" w:space="1" w:color="auto"/>
          <w:left w:val="single" w:sz="4" w:space="4" w:color="auto"/>
          <w:bottom w:val="single" w:sz="4" w:space="1" w:color="auto"/>
          <w:right w:val="single" w:sz="4" w:space="4" w:color="auto"/>
        </w:pBdr>
        <w:spacing w:after="0"/>
        <w:jc w:val="both"/>
        <w:rPr>
          <w:color w:val="000000" w:themeColor="text1"/>
          <w:u w:val="single"/>
        </w:rPr>
      </w:pPr>
      <w:r w:rsidRPr="0038260D">
        <w:rPr>
          <w:i/>
          <w:color w:val="000000" w:themeColor="text1"/>
        </w:rPr>
        <w:t>Conclusion :</w:t>
      </w:r>
      <w:r>
        <w:rPr>
          <w:color w:val="000000" w:themeColor="text1"/>
        </w:rPr>
        <w:t xml:space="preserve"> </w:t>
      </w:r>
      <w:r w:rsidR="000F5F54" w:rsidRPr="00821451">
        <w:rPr>
          <w:color w:val="000000" w:themeColor="text1"/>
        </w:rPr>
        <w:t>CH</w:t>
      </w:r>
      <w:r w:rsidR="000F5F54" w:rsidRPr="00F53F39">
        <w:rPr>
          <w:color w:val="000000" w:themeColor="text1"/>
          <w:vertAlign w:val="subscript"/>
        </w:rPr>
        <w:t>3</w:t>
      </w:r>
      <w:r w:rsidR="000F5F54" w:rsidRPr="00821451">
        <w:rPr>
          <w:color w:val="000000" w:themeColor="text1"/>
        </w:rPr>
        <w:t xml:space="preserve">COOH ne s’est pas totalement dissocié. La réaction avec l’eau n’est pas totale, il y a </w:t>
      </w:r>
      <w:r w:rsidR="000F5F54" w:rsidRPr="00821451">
        <w:rPr>
          <w:color w:val="000000" w:themeColor="text1"/>
          <w:u w:val="single"/>
        </w:rPr>
        <w:t>équilibre chimique</w:t>
      </w:r>
      <w:r w:rsidR="000F5F54" w:rsidRPr="00821451">
        <w:rPr>
          <w:color w:val="000000" w:themeColor="text1"/>
        </w:rPr>
        <w:t>.</w:t>
      </w:r>
    </w:p>
    <w:p w:rsidR="00F53F39" w:rsidRDefault="00F53F39" w:rsidP="006765D5">
      <w:pPr>
        <w:spacing w:after="0"/>
        <w:jc w:val="both"/>
      </w:pPr>
    </w:p>
    <w:p w:rsidR="00C72171" w:rsidRDefault="00C72171" w:rsidP="006765D5">
      <w:pPr>
        <w:spacing w:after="0"/>
        <w:jc w:val="both"/>
      </w:pPr>
      <w:r>
        <w:t xml:space="preserve">Si la réaction </w:t>
      </w:r>
      <w:r w:rsidR="00F53F39">
        <w:t xml:space="preserve">avec l’eau </w:t>
      </w:r>
      <w:r>
        <w:t>est totale, alors on a un acide fort ou une base forte dans l’eau.</w:t>
      </w:r>
    </w:p>
    <w:p w:rsidR="005D3287" w:rsidRDefault="00F53F39" w:rsidP="006765D5">
      <w:pPr>
        <w:spacing w:after="0"/>
        <w:jc w:val="both"/>
      </w:pPr>
      <w:r>
        <w:t xml:space="preserve">Si la réaction avec l’eau mène à un équilibre </w:t>
      </w:r>
      <w:r w:rsidR="00C72171">
        <w:t xml:space="preserve">chimique, on </w:t>
      </w:r>
      <w:r w:rsidR="009E1613">
        <w:t>parle alors d’</w:t>
      </w:r>
      <w:r w:rsidR="00C72171">
        <w:t xml:space="preserve">acide faible ou </w:t>
      </w:r>
      <w:r w:rsidR="009E1613">
        <w:t>de</w:t>
      </w:r>
      <w:r w:rsidR="00C72171">
        <w:t xml:space="preserve"> base faible.</w:t>
      </w:r>
    </w:p>
    <w:p w:rsidR="0039241D" w:rsidRDefault="0039241D" w:rsidP="006765D5">
      <w:pPr>
        <w:spacing w:after="0"/>
        <w:jc w:val="both"/>
      </w:pPr>
    </w:p>
    <w:p w:rsidR="00ED2A51" w:rsidRDefault="0039241D" w:rsidP="006765D5">
      <w:pPr>
        <w:spacing w:after="0"/>
        <w:jc w:val="both"/>
      </w:pPr>
      <w:r>
        <w:t>Un couple acide/base</w:t>
      </w:r>
      <w:r w:rsidR="00ED2A51">
        <w:t xml:space="preserve"> (AH/A</w:t>
      </w:r>
      <w:r w:rsidR="00ED2A51" w:rsidRPr="00ED2A51">
        <w:rPr>
          <w:vertAlign w:val="superscript"/>
        </w:rPr>
        <w:t>-</w:t>
      </w:r>
      <w:r w:rsidR="00ED2A51">
        <w:t xml:space="preserve">) est caractérisé par sa constante d’acidité Ka sans dimension, </w:t>
      </w:r>
      <w:r w:rsidR="000F5F54">
        <w:t>dont la valeur ne dépend que de la température.</w:t>
      </w:r>
    </w:p>
    <w:p w:rsidR="00966000" w:rsidRDefault="00966000" w:rsidP="006765D5">
      <w:pPr>
        <w:spacing w:after="0"/>
        <w:jc w:val="both"/>
      </w:pPr>
    </w:p>
    <w:p w:rsidR="00ED2A51" w:rsidRDefault="00ED2A51" w:rsidP="006765D5">
      <w:pPr>
        <w:spacing w:after="0"/>
        <w:jc w:val="both"/>
        <w:rPr>
          <w:rFonts w:eastAsiaTheme="minorEastAsia"/>
        </w:rPr>
      </w:pPr>
      <w:r>
        <w:t>L’équation est AH + H</w:t>
      </w:r>
      <w:r w:rsidRPr="00DC6BC9">
        <w:rPr>
          <w:vertAlign w:val="subscript"/>
        </w:rPr>
        <w:t>2</w:t>
      </w:r>
      <w:r>
        <w:t>O = A</w:t>
      </w:r>
      <w:r w:rsidRPr="00DC6BC9">
        <w:rPr>
          <w:vertAlign w:val="superscript"/>
        </w:rPr>
        <w:t>-</w:t>
      </w:r>
      <w:r>
        <w:t xml:space="preserve"> + H</w:t>
      </w:r>
      <w:r w:rsidRPr="00DC6BC9">
        <w:rPr>
          <w:vertAlign w:val="subscript"/>
        </w:rPr>
        <w:t>3</w:t>
      </w:r>
      <w:r>
        <w:t>O</w:t>
      </w:r>
      <w:r w:rsidRPr="00DC6BC9">
        <w:rPr>
          <w:vertAlign w:val="superscript"/>
        </w:rPr>
        <w:t>+</w:t>
      </w:r>
      <w:r>
        <w:tab/>
        <w:t xml:space="preserve">et </w:t>
      </w:r>
      <w:r>
        <w:tab/>
      </w:r>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 xml:space="preserve">= </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3</m:t>
                    </m:r>
                  </m:sub>
                </m:sSub>
                <m:sSup>
                  <m:sSupPr>
                    <m:ctrlPr>
                      <w:rPr>
                        <w:rFonts w:ascii="Cambria Math" w:hAnsi="Cambria Math"/>
                        <w:i/>
                      </w:rPr>
                    </m:ctrlPr>
                  </m:sSupPr>
                  <m:e>
                    <m:r>
                      <w:rPr>
                        <w:rFonts w:ascii="Cambria Math" w:hAnsi="Cambria Math"/>
                      </w:rPr>
                      <m:t>O</m:t>
                    </m:r>
                  </m:e>
                  <m:sup>
                    <m:r>
                      <w:rPr>
                        <w:rFonts w:ascii="Cambria Math" w:hAnsi="Cambria Math"/>
                      </w:rPr>
                      <m:t>+</m:t>
                    </m:r>
                  </m:sup>
                </m:sSup>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num>
          <m:den>
            <m:d>
              <m:dPr>
                <m:begChr m:val="["/>
                <m:endChr m:val="]"/>
                <m:ctrlPr>
                  <w:rPr>
                    <w:rFonts w:ascii="Cambria Math" w:hAnsi="Cambria Math"/>
                    <w:i/>
                  </w:rPr>
                </m:ctrlPr>
              </m:dPr>
              <m:e>
                <m:r>
                  <w:rPr>
                    <w:rFonts w:ascii="Cambria Math" w:hAnsi="Cambria Math"/>
                  </w:rPr>
                  <m:t>AH</m:t>
                </m:r>
              </m:e>
            </m:d>
            <m:r>
              <w:rPr>
                <w:rFonts w:ascii="Cambria Math" w:hAnsi="Cambria Math"/>
              </w:rPr>
              <m:t>*c°</m:t>
            </m:r>
          </m:den>
        </m:f>
      </m:oMath>
      <w:r w:rsidR="00DC6BC9">
        <w:rPr>
          <w:rFonts w:eastAsiaTheme="minorEastAsia"/>
        </w:rPr>
        <w:t xml:space="preserve"> </w:t>
      </w:r>
    </w:p>
    <w:p w:rsidR="00966000" w:rsidRDefault="00966000" w:rsidP="006765D5">
      <w:pPr>
        <w:spacing w:after="0"/>
        <w:jc w:val="both"/>
      </w:pPr>
    </w:p>
    <w:p w:rsidR="00ED2A51" w:rsidRDefault="00DC6BC9" w:rsidP="006765D5">
      <w:pPr>
        <w:spacing w:after="0"/>
        <w:jc w:val="both"/>
        <w:rPr>
          <w:rFonts w:eastAsiaTheme="minorEastAsia"/>
        </w:rPr>
      </w:pPr>
      <w:r>
        <w:t xml:space="preserve">Les constantes d’acidités prennent des valeurs sur une </w:t>
      </w:r>
      <w:r w:rsidR="009E1613">
        <w:t>large</w:t>
      </w:r>
      <w:r>
        <w:t xml:space="preserve"> gamme</w:t>
      </w:r>
      <w:r w:rsidR="009E1613">
        <w:t xml:space="preserve"> </w:t>
      </w:r>
      <w:r>
        <w:t>alors on utilise une échelle logarithmique pour les comparer :</w:t>
      </w:r>
      <w:r>
        <w:tab/>
      </w:r>
      <m:oMath>
        <m:sSub>
          <m:sSubPr>
            <m:ctrlPr>
              <w:rPr>
                <w:rFonts w:ascii="Cambria Math" w:hAnsi="Cambria Math"/>
                <w:i/>
              </w:rPr>
            </m:ctrlPr>
          </m:sSubPr>
          <m:e>
            <m:r>
              <w:rPr>
                <w:rFonts w:ascii="Cambria Math" w:hAnsi="Cambria Math"/>
              </w:rPr>
              <m:t>pK</m:t>
            </m:r>
          </m:e>
          <m:sub>
            <m:r>
              <w:rPr>
                <w:rFonts w:ascii="Cambria Math" w:hAnsi="Cambria Math"/>
              </w:rPr>
              <m:t>a</m:t>
            </m:r>
          </m:sub>
        </m:sSub>
        <m:r>
          <w:rPr>
            <w:rFonts w:ascii="Cambria Math" w:hAnsi="Cambria Math"/>
          </w:rPr>
          <m:t>=-</m:t>
        </m:r>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K</m:t>
                </m:r>
              </m:e>
              <m:sub>
                <m:r>
                  <w:rPr>
                    <w:rFonts w:ascii="Cambria Math" w:hAnsi="Cambria Math"/>
                  </w:rPr>
                  <m:t>a</m:t>
                </m:r>
              </m:sub>
            </m:sSub>
          </m:e>
        </m:func>
      </m:oMath>
    </w:p>
    <w:p w:rsidR="00966000" w:rsidRDefault="00966000" w:rsidP="006765D5">
      <w:pPr>
        <w:spacing w:after="0"/>
        <w:jc w:val="both"/>
        <w:rPr>
          <w:rFonts w:eastAsiaTheme="minorEastAsia"/>
        </w:rPr>
      </w:pPr>
    </w:p>
    <w:p w:rsidR="008741C2" w:rsidRDefault="008741C2" w:rsidP="006765D5">
      <w:pPr>
        <w:spacing w:after="0"/>
        <w:jc w:val="both"/>
        <w:rPr>
          <w:rFonts w:eastAsiaTheme="minorEastAsia"/>
        </w:rPr>
      </w:pPr>
      <w:r>
        <w:rPr>
          <w:rFonts w:eastAsiaTheme="minorEastAsia"/>
        </w:rPr>
        <w:t xml:space="preserve">A partir de ce </w:t>
      </w:r>
      <w:proofErr w:type="spellStart"/>
      <w:r>
        <w:rPr>
          <w:rFonts w:eastAsiaTheme="minorEastAsia"/>
        </w:rPr>
        <w:t>pK</w:t>
      </w:r>
      <w:r w:rsidRPr="008741C2">
        <w:rPr>
          <w:rFonts w:eastAsiaTheme="minorEastAsia"/>
          <w:vertAlign w:val="subscript"/>
        </w:rPr>
        <w:t>a</w:t>
      </w:r>
      <w:proofErr w:type="spellEnd"/>
      <w:r>
        <w:rPr>
          <w:rFonts w:eastAsiaTheme="minorEastAsia"/>
        </w:rPr>
        <w:t>, on peut donner la relation entre le pH et les différentes concentrations mises en jeu.</w:t>
      </w:r>
    </w:p>
    <w:p w:rsidR="00966000" w:rsidRDefault="00966000" w:rsidP="006765D5">
      <w:pPr>
        <w:spacing w:after="0"/>
        <w:jc w:val="both"/>
        <w:rPr>
          <w:rFonts w:eastAsiaTheme="minorEastAsia"/>
        </w:rPr>
      </w:pPr>
    </w:p>
    <w:p w:rsidR="008741C2" w:rsidRDefault="008741C2" w:rsidP="006765D5">
      <w:pPr>
        <w:spacing w:after="0"/>
        <w:jc w:val="both"/>
        <w:rPr>
          <w:rFonts w:eastAsiaTheme="minorEastAsia"/>
        </w:rPr>
      </w:pPr>
      <w:r>
        <w:rPr>
          <w:rFonts w:eastAsiaTheme="minorEastAsia"/>
        </w:rPr>
        <w:t>On sait que </w:t>
      </w:r>
      <w:proofErr w:type="gramStart"/>
      <w:r>
        <w:rPr>
          <w:rFonts w:eastAsiaTheme="minorEastAsia"/>
        </w:rPr>
        <w:t xml:space="preserve">: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3</m:t>
                </m:r>
              </m:sub>
            </m:sSub>
            <m:sSup>
              <m:sSupPr>
                <m:ctrlPr>
                  <w:rPr>
                    <w:rFonts w:ascii="Cambria Math" w:hAnsi="Cambria Math"/>
                    <w:i/>
                  </w:rPr>
                </m:ctrlPr>
              </m:sSupPr>
              <m:e>
                <m:r>
                  <w:rPr>
                    <w:rFonts w:ascii="Cambria Math" w:hAnsi="Cambria Math"/>
                  </w:rPr>
                  <m:t>O</m:t>
                </m:r>
              </m:e>
              <m:sup>
                <m:r>
                  <w:rPr>
                    <w:rFonts w:ascii="Cambria Math" w:hAnsi="Cambria Math"/>
                  </w:rPr>
                  <m:t>+</m:t>
                </m:r>
              </m:sup>
            </m:sSup>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 xml:space="preserve">* </m:t>
        </m:r>
        <m:f>
          <m:fPr>
            <m:ctrlPr>
              <w:rPr>
                <w:rFonts w:ascii="Cambria Math" w:hAnsi="Cambria Math"/>
                <w:i/>
              </w:rPr>
            </m:ctrlPr>
          </m:fPr>
          <m:num>
            <m:d>
              <m:dPr>
                <m:begChr m:val="["/>
                <m:endChr m:val="]"/>
                <m:ctrlPr>
                  <w:rPr>
                    <w:rFonts w:ascii="Cambria Math" w:hAnsi="Cambria Math"/>
                    <w:i/>
                  </w:rPr>
                </m:ctrlPr>
              </m:dPr>
              <m:e>
                <m:r>
                  <w:rPr>
                    <w:rFonts w:ascii="Cambria Math" w:hAnsi="Cambria Math"/>
                  </w:rPr>
                  <m:t>AH</m:t>
                </m:r>
              </m:e>
            </m:d>
            <m:r>
              <w:rPr>
                <w:rFonts w:ascii="Cambria Math" w:hAnsi="Cambria Math"/>
              </w:rPr>
              <m:t>*c°</m:t>
            </m:r>
          </m:num>
          <m:den>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den>
        </m:f>
      </m:oMath>
      <w:r>
        <w:rPr>
          <w:rFonts w:eastAsiaTheme="minorEastAsia"/>
        </w:rPr>
        <w:t xml:space="preserve"> .</w:t>
      </w:r>
      <w:proofErr w:type="gramEnd"/>
      <w:r>
        <w:rPr>
          <w:rFonts w:eastAsiaTheme="minorEastAsia"/>
        </w:rPr>
        <w:t xml:space="preserve"> En appliquant le log on obtient : </w:t>
      </w:r>
      <m:oMath>
        <m:r>
          <w:rPr>
            <w:rFonts w:ascii="Cambria Math" w:eastAsiaTheme="minorEastAsia" w:hAnsi="Cambria Math"/>
          </w:rPr>
          <m:t xml:space="preserve">pH= </m:t>
        </m:r>
        <m:sSub>
          <m:sSubPr>
            <m:ctrlPr>
              <w:rPr>
                <w:rFonts w:ascii="Cambria Math" w:eastAsiaTheme="minorEastAsia" w:hAnsi="Cambria Math"/>
                <w:i/>
              </w:rPr>
            </m:ctrlPr>
          </m:sSubPr>
          <m:e>
            <m:r>
              <w:rPr>
                <w:rFonts w:ascii="Cambria Math" w:eastAsiaTheme="minorEastAsia" w:hAnsi="Cambria Math"/>
              </w:rPr>
              <m:t>pK</m:t>
            </m:r>
          </m:e>
          <m:sub>
            <m:r>
              <w:rPr>
                <w:rFonts w:ascii="Cambria Math" w:eastAsiaTheme="minorEastAsia" w:hAnsi="Cambria Math"/>
              </w:rPr>
              <m:t>a</m:t>
            </m:r>
          </m:sub>
        </m:sSub>
        <m:r>
          <w:rPr>
            <w:rFonts w:ascii="Cambria Math" w:eastAsiaTheme="minorEastAsia" w:hAnsi="Cambria Math"/>
          </w:rPr>
          <m:t>+</m:t>
        </m:r>
        <m:r>
          <m:rPr>
            <m:sty m:val="p"/>
          </m:rPr>
          <w:rPr>
            <w:rFonts w:ascii="Cambria Math" w:eastAsiaTheme="minorEastAsia" w:hAnsi="Cambria Math"/>
          </w:rPr>
          <m:t>log⁡</m:t>
        </m:r>
        <m:r>
          <w:rPr>
            <w:rFonts w:ascii="Cambria Math" w:eastAsiaTheme="minorEastAsia" w:hAnsi="Cambria Math"/>
          </w:rPr>
          <m:t>(</m:t>
        </m:r>
        <m:f>
          <m:fPr>
            <m:ctrlPr>
              <w:rPr>
                <w:rFonts w:ascii="Cambria Math" w:eastAsiaTheme="minorEastAsia" w:hAnsi="Cambria Math"/>
                <w:i/>
              </w:rPr>
            </m:ctrlPr>
          </m:fPr>
          <m:num>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e>
            </m:d>
          </m:num>
          <m:den>
            <m:d>
              <m:dPr>
                <m:begChr m:val="["/>
                <m:endChr m:val="]"/>
                <m:ctrlPr>
                  <w:rPr>
                    <w:rFonts w:ascii="Cambria Math" w:eastAsiaTheme="minorEastAsia" w:hAnsi="Cambria Math"/>
                    <w:i/>
                  </w:rPr>
                </m:ctrlPr>
              </m:dPr>
              <m:e>
                <m:r>
                  <w:rPr>
                    <w:rFonts w:ascii="Cambria Math" w:eastAsiaTheme="minorEastAsia" w:hAnsi="Cambria Math"/>
                  </w:rPr>
                  <m:t>AH</m:t>
                </m:r>
              </m:e>
            </m:d>
          </m:den>
        </m:f>
        <m:r>
          <w:rPr>
            <w:rFonts w:ascii="Cambria Math" w:eastAsiaTheme="minorEastAsia" w:hAnsi="Cambria Math"/>
          </w:rPr>
          <m:t>)</m:t>
        </m:r>
      </m:oMath>
    </w:p>
    <w:p w:rsidR="00966000" w:rsidRDefault="00966000" w:rsidP="006765D5">
      <w:pPr>
        <w:spacing w:after="0"/>
        <w:jc w:val="both"/>
      </w:pPr>
    </w:p>
    <w:p w:rsidR="00666C33" w:rsidRDefault="008741C2" w:rsidP="006765D5">
      <w:pPr>
        <w:spacing w:after="0"/>
        <w:jc w:val="both"/>
      </w:pPr>
      <w:r>
        <w:t>Si pH=</w:t>
      </w:r>
      <w:proofErr w:type="spellStart"/>
      <w:r>
        <w:t>pK</w:t>
      </w:r>
      <w:r w:rsidRPr="008741C2">
        <w:rPr>
          <w:vertAlign w:val="subscript"/>
        </w:rPr>
        <w:t>a</w:t>
      </w:r>
      <w:proofErr w:type="spellEnd"/>
      <w:r>
        <w:t xml:space="preserve"> alors [A</w:t>
      </w:r>
      <w:r w:rsidRPr="008741C2">
        <w:rPr>
          <w:vertAlign w:val="superscript"/>
        </w:rPr>
        <w:t>-</w:t>
      </w:r>
      <w:r>
        <w:t>] = [AH]. Les espèces acide et basique ont la même concentration en solution.</w:t>
      </w:r>
    </w:p>
    <w:p w:rsidR="008741C2" w:rsidRDefault="008741C2" w:rsidP="006765D5">
      <w:pPr>
        <w:spacing w:after="0"/>
        <w:jc w:val="both"/>
      </w:pPr>
      <w:r>
        <w:t xml:space="preserve">Si pH &lt; </w:t>
      </w:r>
      <w:proofErr w:type="spellStart"/>
      <w:r>
        <w:t>p</w:t>
      </w:r>
      <w:r w:rsidRPr="008741C2">
        <w:t>K</w:t>
      </w:r>
      <w:r w:rsidRPr="008741C2">
        <w:rPr>
          <w:vertAlign w:val="subscript"/>
        </w:rPr>
        <w:t>a</w:t>
      </w:r>
      <w:proofErr w:type="spellEnd"/>
      <w:r>
        <w:t xml:space="preserve"> alors [A</w:t>
      </w:r>
      <w:r w:rsidRPr="008741C2">
        <w:rPr>
          <w:vertAlign w:val="superscript"/>
        </w:rPr>
        <w:t>-</w:t>
      </w:r>
      <w:r>
        <w:t>] &lt; [AH]. L’espèce acide prédomine.</w:t>
      </w:r>
    </w:p>
    <w:p w:rsidR="005936E9" w:rsidRDefault="008741C2" w:rsidP="006765D5">
      <w:pPr>
        <w:spacing w:after="0"/>
        <w:jc w:val="both"/>
        <w:rPr>
          <w:noProof/>
          <w:lang w:eastAsia="fr-FR"/>
        </w:rPr>
      </w:pPr>
      <w:r>
        <w:t xml:space="preserve">Enfin si pH &gt; </w:t>
      </w:r>
      <w:proofErr w:type="spellStart"/>
      <w:r>
        <w:t>pK</w:t>
      </w:r>
      <w:r w:rsidRPr="008741C2">
        <w:rPr>
          <w:vertAlign w:val="subscript"/>
        </w:rPr>
        <w:t>a</w:t>
      </w:r>
      <w:proofErr w:type="spellEnd"/>
      <w:r>
        <w:t xml:space="preserve"> alors [A</w:t>
      </w:r>
      <w:r w:rsidRPr="008741C2">
        <w:rPr>
          <w:vertAlign w:val="superscript"/>
        </w:rPr>
        <w:t>-</w:t>
      </w:r>
      <w:r>
        <w:t>] &gt; [AH]. L’espèce basique est prédominante.</w:t>
      </w:r>
      <w:r w:rsidR="005936E9" w:rsidRPr="005936E9">
        <w:rPr>
          <w:noProof/>
          <w:lang w:eastAsia="fr-FR"/>
        </w:rPr>
        <w:t xml:space="preserve"> </w:t>
      </w:r>
    </w:p>
    <w:p w:rsidR="005936E9" w:rsidRDefault="005936E9" w:rsidP="006765D5">
      <w:pPr>
        <w:spacing w:after="0"/>
        <w:jc w:val="both"/>
        <w:rPr>
          <w:noProof/>
          <w:lang w:eastAsia="fr-FR"/>
        </w:rPr>
      </w:pPr>
      <w:r>
        <w:rPr>
          <w:noProof/>
          <w:lang w:eastAsia="fr-FR"/>
        </w:rPr>
        <w:t>On peut ainsi tracer un diagramme de prédominance :</w:t>
      </w:r>
    </w:p>
    <w:p w:rsidR="008741C2" w:rsidRDefault="00001F99" w:rsidP="00966000">
      <w:pPr>
        <w:spacing w:after="0"/>
        <w:jc w:val="center"/>
        <w:rPr>
          <w:noProof/>
          <w:lang w:eastAsia="fr-FR"/>
        </w:rPr>
      </w:pPr>
      <w:r>
        <w:rPr>
          <w:noProof/>
          <w:lang w:eastAsia="fr-FR"/>
        </w:rPr>
        <w:lastRenderedPageBreak/>
        <w:t xml:space="preserve"> </w:t>
      </w:r>
      <w:r w:rsidR="005936E9">
        <w:rPr>
          <w:noProof/>
          <w:lang w:eastAsia="fr-FR"/>
        </w:rPr>
        <w:drawing>
          <wp:inline distT="0" distB="0" distL="0" distR="0" wp14:anchorId="67DBCFF7" wp14:editId="76C62DCA">
            <wp:extent cx="3791331" cy="1488332"/>
            <wp:effectExtent l="0" t="0" r="0" b="0"/>
            <wp:docPr id="3" name="Picture 3" descr="C:\Users\Karen\Downloads\diagramme_predomin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en\Downloads\diagramme_predominanc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5879" cy="1490117"/>
                    </a:xfrm>
                    <a:prstGeom prst="rect">
                      <a:avLst/>
                    </a:prstGeom>
                    <a:noFill/>
                    <a:ln>
                      <a:noFill/>
                    </a:ln>
                  </pic:spPr>
                </pic:pic>
              </a:graphicData>
            </a:graphic>
          </wp:inline>
        </w:drawing>
      </w:r>
    </w:p>
    <w:p w:rsidR="002D4E2B" w:rsidRDefault="002D4E2B" w:rsidP="00966000">
      <w:pPr>
        <w:spacing w:after="0"/>
        <w:jc w:val="center"/>
        <w:rPr>
          <w:noProof/>
          <w:lang w:eastAsia="fr-FR"/>
        </w:rPr>
      </w:pPr>
    </w:p>
    <w:p w:rsidR="002D4E2B" w:rsidRDefault="002D4E2B" w:rsidP="00966000">
      <w:pPr>
        <w:spacing w:after="0"/>
        <w:jc w:val="center"/>
      </w:pPr>
    </w:p>
    <w:p w:rsidR="000176CB" w:rsidRPr="00001F99" w:rsidRDefault="00001F99" w:rsidP="00001F99">
      <w:pPr>
        <w:pBdr>
          <w:top w:val="single" w:sz="4" w:space="0" w:color="auto"/>
          <w:left w:val="single" w:sz="4" w:space="4" w:color="auto"/>
          <w:bottom w:val="single" w:sz="4" w:space="1" w:color="auto"/>
          <w:right w:val="single" w:sz="4" w:space="4" w:color="auto"/>
        </w:pBdr>
        <w:spacing w:after="0"/>
        <w:jc w:val="both"/>
        <w:rPr>
          <w:b/>
          <w:color w:val="000000" w:themeColor="text1"/>
        </w:rPr>
      </w:pPr>
      <w:r w:rsidRPr="00001F99">
        <w:rPr>
          <w:b/>
          <w:color w:val="000000" w:themeColor="text1"/>
        </w:rPr>
        <w:t>EXPERIENCE</w:t>
      </w:r>
      <w:r w:rsidR="000176CB" w:rsidRPr="00001F99">
        <w:rPr>
          <w:b/>
          <w:color w:val="000000" w:themeColor="text1"/>
        </w:rPr>
        <w:t xml:space="preserve"> </w:t>
      </w:r>
      <w:r w:rsidRPr="00001F99">
        <w:rPr>
          <w:b/>
          <w:color w:val="000000" w:themeColor="text1"/>
        </w:rPr>
        <w:t>[2] p</w:t>
      </w:r>
      <w:r w:rsidR="000176CB" w:rsidRPr="00001F99">
        <w:rPr>
          <w:b/>
          <w:color w:val="000000" w:themeColor="text1"/>
        </w:rPr>
        <w:t>329</w:t>
      </w:r>
    </w:p>
    <w:p w:rsidR="000176CB" w:rsidRPr="00001F99" w:rsidRDefault="000176CB" w:rsidP="00001F99">
      <w:pPr>
        <w:pBdr>
          <w:top w:val="single" w:sz="4" w:space="0" w:color="auto"/>
          <w:left w:val="single" w:sz="4" w:space="4" w:color="auto"/>
          <w:bottom w:val="single" w:sz="4" w:space="1" w:color="auto"/>
          <w:right w:val="single" w:sz="4" w:space="4" w:color="auto"/>
        </w:pBdr>
        <w:spacing w:after="0"/>
        <w:jc w:val="both"/>
        <w:rPr>
          <w:color w:val="000000" w:themeColor="text1"/>
        </w:rPr>
      </w:pPr>
      <w:r w:rsidRPr="00001F99">
        <w:rPr>
          <w:color w:val="000000" w:themeColor="text1"/>
        </w:rPr>
        <w:t xml:space="preserve">Ainsi, le </w:t>
      </w:r>
      <w:proofErr w:type="spellStart"/>
      <w:r w:rsidRPr="00001F99">
        <w:rPr>
          <w:color w:val="000000" w:themeColor="text1"/>
        </w:rPr>
        <w:t>pKa</w:t>
      </w:r>
      <w:proofErr w:type="spellEnd"/>
      <w:r w:rsidRPr="00001F99">
        <w:rPr>
          <w:color w:val="000000" w:themeColor="text1"/>
        </w:rPr>
        <w:t xml:space="preserve"> d’un couple peut être déterminé graphiquement, en mesurant le pH de différentes solutions obtenues par des mélanges de volu</w:t>
      </w:r>
      <w:r w:rsidR="0038260D">
        <w:rPr>
          <w:color w:val="000000" w:themeColor="text1"/>
        </w:rPr>
        <w:t xml:space="preserve">mes variables de l’acide et de sa </w:t>
      </w:r>
      <w:r w:rsidRPr="00001F99">
        <w:rPr>
          <w:color w:val="000000" w:themeColor="text1"/>
        </w:rPr>
        <w:t>base conjuguée.</w:t>
      </w:r>
    </w:p>
    <w:p w:rsidR="000176CB" w:rsidRPr="00001F99" w:rsidRDefault="000176CB" w:rsidP="00001F99">
      <w:pPr>
        <w:pBdr>
          <w:top w:val="single" w:sz="4" w:space="0" w:color="auto"/>
          <w:left w:val="single" w:sz="4" w:space="4" w:color="auto"/>
          <w:bottom w:val="single" w:sz="4" w:space="1" w:color="auto"/>
          <w:right w:val="single" w:sz="4" w:space="4" w:color="auto"/>
        </w:pBdr>
        <w:spacing w:after="0"/>
        <w:jc w:val="both"/>
        <w:rPr>
          <w:color w:val="000000" w:themeColor="text1"/>
        </w:rPr>
      </w:pPr>
      <w:r w:rsidRPr="00001F99">
        <w:rPr>
          <w:color w:val="000000" w:themeColor="text1"/>
        </w:rPr>
        <w:t>Etude du couple CH</w:t>
      </w:r>
      <w:r w:rsidRPr="00001F99">
        <w:rPr>
          <w:color w:val="000000" w:themeColor="text1"/>
          <w:vertAlign w:val="subscript"/>
        </w:rPr>
        <w:t>3</w:t>
      </w:r>
      <w:r w:rsidRPr="00001F99">
        <w:rPr>
          <w:color w:val="000000" w:themeColor="text1"/>
        </w:rPr>
        <w:t>COOH/CH</w:t>
      </w:r>
      <w:r w:rsidRPr="00001F99">
        <w:rPr>
          <w:color w:val="000000" w:themeColor="text1"/>
          <w:vertAlign w:val="subscript"/>
        </w:rPr>
        <w:t>3</w:t>
      </w:r>
      <w:r w:rsidRPr="00001F99">
        <w:rPr>
          <w:color w:val="000000" w:themeColor="text1"/>
        </w:rPr>
        <w:t>COO</w:t>
      </w:r>
      <w:r w:rsidRPr="00001F99">
        <w:rPr>
          <w:color w:val="000000" w:themeColor="text1"/>
          <w:vertAlign w:val="superscript"/>
        </w:rPr>
        <w:t>-</w:t>
      </w:r>
      <w:r w:rsidRPr="00001F99">
        <w:rPr>
          <w:color w:val="000000" w:themeColor="text1"/>
        </w:rPr>
        <w:t xml:space="preserve"> avec une concentration de c=0.</w:t>
      </w:r>
      <w:r w:rsidR="003F7593" w:rsidRPr="00001F99">
        <w:rPr>
          <w:color w:val="000000" w:themeColor="text1"/>
        </w:rPr>
        <w:t>01</w:t>
      </w:r>
      <w:r w:rsidRPr="00001F99">
        <w:rPr>
          <w:color w:val="000000" w:themeColor="text1"/>
        </w:rPr>
        <w:t xml:space="preserve"> mol/L.</w:t>
      </w:r>
    </w:p>
    <w:p w:rsidR="000176CB" w:rsidRPr="00001F99" w:rsidRDefault="000176CB" w:rsidP="00001F99">
      <w:pPr>
        <w:pBdr>
          <w:top w:val="single" w:sz="4" w:space="0" w:color="auto"/>
          <w:left w:val="single" w:sz="4" w:space="4" w:color="auto"/>
          <w:bottom w:val="single" w:sz="4" w:space="1" w:color="auto"/>
          <w:right w:val="single" w:sz="4" w:space="4" w:color="auto"/>
        </w:pBdr>
        <w:spacing w:after="0"/>
        <w:jc w:val="both"/>
        <w:rPr>
          <w:color w:val="000000" w:themeColor="text1"/>
        </w:rPr>
      </w:pPr>
      <w:r w:rsidRPr="00001F99">
        <w:rPr>
          <w:color w:val="000000" w:themeColor="text1"/>
        </w:rPr>
        <w:t>Régression linéaire :</w:t>
      </w:r>
      <w:r w:rsidR="00001F99">
        <w:rPr>
          <w:color w:val="000000" w:themeColor="text1"/>
        </w:rPr>
        <w:t xml:space="preserve"> On trace</w:t>
      </w:r>
      <w:r w:rsidRPr="00001F99">
        <w:rPr>
          <w:color w:val="000000" w:themeColor="text1"/>
        </w:rPr>
        <w:t xml:space="preserve"> pH en fonction de </w:t>
      </w:r>
      <w:proofErr w:type="gramStart"/>
      <w:r w:rsidRPr="00001F99">
        <w:rPr>
          <w:color w:val="000000" w:themeColor="text1"/>
        </w:rPr>
        <w:t>log(</w:t>
      </w:r>
      <w:proofErr w:type="gramEnd"/>
      <w:r w:rsidRPr="00001F99">
        <w:rPr>
          <w:color w:val="000000" w:themeColor="text1"/>
        </w:rPr>
        <w:t>V</w:t>
      </w:r>
      <w:r w:rsidRPr="00001F99">
        <w:rPr>
          <w:color w:val="000000" w:themeColor="text1"/>
          <w:vertAlign w:val="subscript"/>
        </w:rPr>
        <w:t>A-</w:t>
      </w:r>
      <w:r w:rsidRPr="00001F99">
        <w:rPr>
          <w:color w:val="000000" w:themeColor="text1"/>
        </w:rPr>
        <w:t>/V</w:t>
      </w:r>
      <w:r w:rsidRPr="00001F99">
        <w:rPr>
          <w:color w:val="000000" w:themeColor="text1"/>
          <w:vertAlign w:val="subscript"/>
        </w:rPr>
        <w:t>AH</w:t>
      </w:r>
      <w:r w:rsidRPr="00001F99">
        <w:rPr>
          <w:color w:val="000000" w:themeColor="text1"/>
        </w:rPr>
        <w:t>)</w:t>
      </w:r>
    </w:p>
    <w:p w:rsidR="00001F99" w:rsidRPr="00001F99" w:rsidRDefault="002E4DB0" w:rsidP="00001F99">
      <w:pPr>
        <w:pBdr>
          <w:top w:val="single" w:sz="4" w:space="0" w:color="auto"/>
          <w:left w:val="single" w:sz="4" w:space="4" w:color="auto"/>
          <w:bottom w:val="single" w:sz="4" w:space="1" w:color="auto"/>
          <w:right w:val="single" w:sz="4" w:space="4" w:color="auto"/>
        </w:pBdr>
        <w:spacing w:after="0"/>
        <w:jc w:val="both"/>
        <w:rPr>
          <w:color w:val="000000" w:themeColor="text1"/>
        </w:rPr>
      </w:pPr>
      <w:r w:rsidRPr="00001F99">
        <w:rPr>
          <w:color w:val="000000" w:themeColor="text1"/>
        </w:rPr>
        <w:t>Dans la littérature</w:t>
      </w:r>
      <w:r w:rsidR="000176CB" w:rsidRPr="00001F99">
        <w:rPr>
          <w:color w:val="000000" w:themeColor="text1"/>
        </w:rPr>
        <w:t xml:space="preserve"> : </w:t>
      </w:r>
      <w:proofErr w:type="spellStart"/>
      <w:r w:rsidR="000176CB" w:rsidRPr="00001F99">
        <w:rPr>
          <w:color w:val="000000" w:themeColor="text1"/>
        </w:rPr>
        <w:t>pKa</w:t>
      </w:r>
      <w:proofErr w:type="spellEnd"/>
      <w:r w:rsidR="000176CB" w:rsidRPr="00001F99">
        <w:rPr>
          <w:color w:val="000000" w:themeColor="text1"/>
        </w:rPr>
        <w:t>=4.8</w:t>
      </w:r>
    </w:p>
    <w:p w:rsidR="00001F99" w:rsidRDefault="00001F99" w:rsidP="00001F99">
      <w:pPr>
        <w:pStyle w:val="Paragraphedeliste"/>
        <w:spacing w:after="0"/>
        <w:ind w:left="1440"/>
        <w:jc w:val="both"/>
        <w:rPr>
          <w:color w:val="00B050"/>
          <w:u w:val="single"/>
        </w:rPr>
      </w:pPr>
    </w:p>
    <w:p w:rsidR="000176CB" w:rsidRDefault="00B665D8" w:rsidP="00001F99">
      <w:pPr>
        <w:pStyle w:val="Paragraphedeliste"/>
        <w:numPr>
          <w:ilvl w:val="0"/>
          <w:numId w:val="7"/>
        </w:numPr>
        <w:spacing w:after="0"/>
        <w:jc w:val="both"/>
        <w:rPr>
          <w:color w:val="000000" w:themeColor="text1"/>
          <w:sz w:val="28"/>
          <w:u w:val="single"/>
        </w:rPr>
      </w:pPr>
      <w:r w:rsidRPr="00001F99">
        <w:rPr>
          <w:color w:val="000000" w:themeColor="text1"/>
          <w:sz w:val="28"/>
          <w:u w:val="single"/>
        </w:rPr>
        <w:t>Mélange d’un acide fort et d’une base forte.</w:t>
      </w:r>
    </w:p>
    <w:p w:rsidR="00001F99" w:rsidRPr="00001F99" w:rsidRDefault="00001F99" w:rsidP="00001F99">
      <w:pPr>
        <w:pStyle w:val="Paragraphedeliste"/>
        <w:spacing w:after="0"/>
        <w:ind w:left="1800"/>
        <w:jc w:val="both"/>
        <w:rPr>
          <w:color w:val="000000" w:themeColor="text1"/>
          <w:sz w:val="28"/>
          <w:u w:val="single"/>
        </w:rPr>
      </w:pPr>
    </w:p>
    <w:p w:rsidR="000176CB" w:rsidRDefault="000176CB" w:rsidP="006765D5">
      <w:pPr>
        <w:spacing w:after="0"/>
        <w:jc w:val="both"/>
      </w:pPr>
      <w:r>
        <w:t xml:space="preserve">On lit dans les manuels, qu’il peut être dangereux de mélanger un acide fort et une base forte. </w:t>
      </w:r>
    </w:p>
    <w:p w:rsidR="001C6F01" w:rsidRDefault="00E34233" w:rsidP="006765D5">
      <w:pPr>
        <w:spacing w:after="0"/>
        <w:jc w:val="both"/>
      </w:pPr>
      <w:r>
        <w:t>On peut faire des h</w:t>
      </w:r>
      <w:r w:rsidR="001C6F01">
        <w:t xml:space="preserve">ypothèses : </w:t>
      </w:r>
      <w:r>
        <w:t>la réaction fait des éclaboussures, il y a</w:t>
      </w:r>
      <w:r w:rsidR="001C6F01">
        <w:t xml:space="preserve"> libération d’énergie sous forme de chaleur</w:t>
      </w:r>
      <w:r>
        <w:t>,…</w:t>
      </w:r>
    </w:p>
    <w:p w:rsidR="00E34233" w:rsidRPr="001C6F01" w:rsidRDefault="00E34233" w:rsidP="006765D5">
      <w:pPr>
        <w:spacing w:after="0"/>
        <w:jc w:val="both"/>
      </w:pPr>
    </w:p>
    <w:p w:rsidR="00974AF2" w:rsidRPr="00E34233" w:rsidRDefault="00E34233" w:rsidP="006765D5">
      <w:pPr>
        <w:pBdr>
          <w:top w:val="single" w:sz="4" w:space="1" w:color="auto"/>
          <w:left w:val="single" w:sz="4" w:space="4" w:color="auto"/>
          <w:bottom w:val="single" w:sz="4" w:space="1" w:color="auto"/>
          <w:right w:val="single" w:sz="4" w:space="4" w:color="auto"/>
        </w:pBdr>
        <w:spacing w:after="0"/>
        <w:jc w:val="both"/>
        <w:rPr>
          <w:b/>
        </w:rPr>
      </w:pPr>
      <w:r w:rsidRPr="00E34233">
        <w:rPr>
          <w:b/>
        </w:rPr>
        <w:t xml:space="preserve">EXPERIENCE [2] p346 </w:t>
      </w:r>
    </w:p>
    <w:p w:rsidR="008360B1" w:rsidRDefault="008360B1" w:rsidP="006765D5">
      <w:pPr>
        <w:pBdr>
          <w:top w:val="single" w:sz="4" w:space="1" w:color="auto"/>
          <w:left w:val="single" w:sz="4" w:space="4" w:color="auto"/>
          <w:bottom w:val="single" w:sz="4" w:space="1" w:color="auto"/>
          <w:right w:val="single" w:sz="4" w:space="4" w:color="auto"/>
        </w:pBdr>
        <w:spacing w:after="0"/>
        <w:jc w:val="both"/>
      </w:pPr>
      <w:r>
        <w:t xml:space="preserve">On mélange 20 </w:t>
      </w:r>
      <w:proofErr w:type="spellStart"/>
      <w:r>
        <w:t>mL</w:t>
      </w:r>
      <w:proofErr w:type="spellEnd"/>
      <w:r>
        <w:t xml:space="preserve"> d’acide chlorhydrique à 6 mol/L et 24 </w:t>
      </w:r>
      <w:proofErr w:type="spellStart"/>
      <w:r>
        <w:t>mL</w:t>
      </w:r>
      <w:proofErr w:type="spellEnd"/>
      <w:r>
        <w:t xml:space="preserve"> de soude à 5 mol/L.</w:t>
      </w:r>
    </w:p>
    <w:p w:rsidR="001C6F01" w:rsidRDefault="001C6F01" w:rsidP="006765D5">
      <w:pPr>
        <w:pBdr>
          <w:top w:val="single" w:sz="4" w:space="1" w:color="auto"/>
          <w:left w:val="single" w:sz="4" w:space="4" w:color="auto"/>
          <w:bottom w:val="single" w:sz="4" w:space="1" w:color="auto"/>
          <w:right w:val="single" w:sz="4" w:space="4" w:color="auto"/>
        </w:pBdr>
        <w:spacing w:after="0"/>
        <w:jc w:val="both"/>
        <w:rPr>
          <w:b/>
          <w:color w:val="0070C0"/>
        </w:rPr>
      </w:pPr>
    </w:p>
    <w:p w:rsidR="00E34233" w:rsidRDefault="00192CF1" w:rsidP="00192CF1">
      <w:pPr>
        <w:pBdr>
          <w:top w:val="single" w:sz="4" w:space="1" w:color="auto"/>
          <w:left w:val="single" w:sz="4" w:space="4" w:color="auto"/>
          <w:bottom w:val="single" w:sz="4" w:space="1" w:color="auto"/>
          <w:right w:val="single" w:sz="4" w:space="4" w:color="auto"/>
        </w:pBdr>
        <w:spacing w:after="0"/>
        <w:jc w:val="center"/>
        <w:rPr>
          <w:b/>
          <w:color w:val="0070C0"/>
        </w:rPr>
      </w:pPr>
      <w:r>
        <w:rPr>
          <w:b/>
          <w:noProof/>
          <w:color w:val="0070C0"/>
          <w:lang w:eastAsia="fr-FR"/>
        </w:rPr>
        <w:drawing>
          <wp:inline distT="0" distB="0" distL="0" distR="0">
            <wp:extent cx="3737020" cy="1819072"/>
            <wp:effectExtent l="0" t="0" r="0" b="0"/>
            <wp:docPr id="14" name="Image 14" descr="C:\Users\Marianne\Desktop\Thermo\2015-09-2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nne\Desktop\Thermo\2015-09-21\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3740467" cy="1820750"/>
                    </a:xfrm>
                    <a:prstGeom prst="rect">
                      <a:avLst/>
                    </a:prstGeom>
                    <a:noFill/>
                    <a:ln>
                      <a:noFill/>
                    </a:ln>
                  </pic:spPr>
                </pic:pic>
              </a:graphicData>
            </a:graphic>
          </wp:inline>
        </w:drawing>
      </w:r>
    </w:p>
    <w:p w:rsidR="001C6F01" w:rsidRDefault="001C6F01" w:rsidP="006765D5">
      <w:pPr>
        <w:pBdr>
          <w:top w:val="single" w:sz="4" w:space="1" w:color="auto"/>
          <w:left w:val="single" w:sz="4" w:space="4" w:color="auto"/>
          <w:bottom w:val="single" w:sz="4" w:space="1" w:color="auto"/>
          <w:right w:val="single" w:sz="4" w:space="4" w:color="auto"/>
        </w:pBdr>
        <w:spacing w:after="0"/>
        <w:jc w:val="both"/>
        <w:rPr>
          <w:b/>
          <w:color w:val="0070C0"/>
        </w:rPr>
      </w:pPr>
    </w:p>
    <w:p w:rsidR="001C6F01" w:rsidRDefault="001C6F01" w:rsidP="006765D5">
      <w:pPr>
        <w:pBdr>
          <w:top w:val="single" w:sz="4" w:space="1" w:color="auto"/>
          <w:left w:val="single" w:sz="4" w:space="4" w:color="auto"/>
          <w:bottom w:val="single" w:sz="4" w:space="1" w:color="auto"/>
          <w:right w:val="single" w:sz="4" w:space="4" w:color="auto"/>
        </w:pBdr>
        <w:spacing w:after="0"/>
        <w:jc w:val="both"/>
        <w:rPr>
          <w:b/>
          <w:color w:val="0070C0"/>
        </w:rPr>
      </w:pPr>
    </w:p>
    <w:p w:rsidR="001C6F01" w:rsidRPr="00067186" w:rsidRDefault="00A56BA4" w:rsidP="006765D5">
      <w:pPr>
        <w:pBdr>
          <w:top w:val="single" w:sz="4" w:space="1" w:color="auto"/>
          <w:left w:val="single" w:sz="4" w:space="4" w:color="auto"/>
          <w:bottom w:val="single" w:sz="4" w:space="1" w:color="auto"/>
          <w:right w:val="single" w:sz="4" w:space="4" w:color="auto"/>
        </w:pBdr>
        <w:spacing w:after="0"/>
        <w:jc w:val="both"/>
      </w:pPr>
      <w:r>
        <w:t>On observe</w:t>
      </w:r>
      <w:r w:rsidR="001C6F01" w:rsidRPr="00A56BA4">
        <w:t xml:space="preserve"> une élévation de température ΔT qui permet de remonter à l’én</w:t>
      </w:r>
      <w:r>
        <w:t xml:space="preserve">ergie libérée par la réaction grâce à la </w:t>
      </w:r>
      <w:r w:rsidR="001C6F01" w:rsidRPr="00A56BA4">
        <w:t>formule : Q=m*</w:t>
      </w:r>
      <w:proofErr w:type="gramStart"/>
      <w:r w:rsidR="001C6F01" w:rsidRPr="00A56BA4">
        <w:t>c</w:t>
      </w:r>
      <w:r w:rsidR="001C6F01" w:rsidRPr="00A56BA4">
        <w:rPr>
          <w:vertAlign w:val="subscript"/>
        </w:rPr>
        <w:t>(</w:t>
      </w:r>
      <w:proofErr w:type="gramEnd"/>
      <w:r w:rsidR="001C6F01" w:rsidRPr="00A56BA4">
        <w:rPr>
          <w:vertAlign w:val="subscript"/>
        </w:rPr>
        <w:t>eau)</w:t>
      </w:r>
      <w:r w:rsidR="001C6F01" w:rsidRPr="00A56BA4">
        <w:t>*ΔT où m la masse de la solution et c</w:t>
      </w:r>
      <w:r w:rsidR="001C6F01" w:rsidRPr="00A56BA4">
        <w:rPr>
          <w:vertAlign w:val="subscript"/>
        </w:rPr>
        <w:t>(eau)</w:t>
      </w:r>
      <w:r w:rsidR="001C6F01" w:rsidRPr="00A56BA4">
        <w:t xml:space="preserve"> la capacité thermique massique de l’eau.</w:t>
      </w:r>
      <w:r w:rsidR="00067186">
        <w:t xml:space="preserve"> On peut en effet assimiler la solution finale à de l’eau, la réaction 2 </w:t>
      </w:r>
      <w:r w:rsidR="00067186" w:rsidRPr="00067186">
        <w:t>H</w:t>
      </w:r>
      <w:r w:rsidR="00067186" w:rsidRPr="00067186">
        <w:rPr>
          <w:vertAlign w:val="subscript"/>
        </w:rPr>
        <w:t>3</w:t>
      </w:r>
      <w:r w:rsidR="00067186" w:rsidRPr="00067186">
        <w:t>O</w:t>
      </w:r>
      <w:r w:rsidR="00067186" w:rsidRPr="00067186">
        <w:rPr>
          <w:vertAlign w:val="superscript"/>
        </w:rPr>
        <w:t>+</w:t>
      </w:r>
      <w:r w:rsidR="00067186" w:rsidRPr="00067186">
        <w:t xml:space="preserve"> + HO</w:t>
      </w:r>
      <w:r w:rsidR="00067186" w:rsidRPr="00067186">
        <w:rPr>
          <w:vertAlign w:val="superscript"/>
        </w:rPr>
        <w:t>-</w:t>
      </w:r>
      <w:r w:rsidR="00067186">
        <w:t xml:space="preserve"> = </w:t>
      </w:r>
      <w:r w:rsidR="008E05D4">
        <w:t xml:space="preserve">2 </w:t>
      </w:r>
      <w:r w:rsidR="00067186" w:rsidRPr="00067186">
        <w:t>H</w:t>
      </w:r>
      <w:r w:rsidR="00067186" w:rsidRPr="00067186">
        <w:rPr>
          <w:vertAlign w:val="subscript"/>
        </w:rPr>
        <w:t>2</w:t>
      </w:r>
      <w:r w:rsidR="00067186" w:rsidRPr="00067186">
        <w:t>O</w:t>
      </w:r>
      <w:r w:rsidR="00067186">
        <w:t xml:space="preserve"> ayant un équilibre très déplacée vers la formation d’eau.</w:t>
      </w:r>
    </w:p>
    <w:p w:rsidR="002C0B25" w:rsidRPr="0038260D" w:rsidRDefault="002C0B25" w:rsidP="006765D5">
      <w:pPr>
        <w:pBdr>
          <w:top w:val="single" w:sz="4" w:space="1" w:color="auto"/>
          <w:left w:val="single" w:sz="4" w:space="4" w:color="auto"/>
          <w:bottom w:val="single" w:sz="4" w:space="1" w:color="auto"/>
          <w:right w:val="single" w:sz="4" w:space="4" w:color="auto"/>
        </w:pBdr>
        <w:spacing w:after="0"/>
        <w:jc w:val="both"/>
      </w:pPr>
      <w:r w:rsidRPr="0038260D">
        <w:t>Cette énergie peut être comparée à l’énergie libérée lors d’une combustion qui est de l’ordre de 10</w:t>
      </w:r>
      <w:r w:rsidRPr="0038260D">
        <w:rPr>
          <w:vertAlign w:val="superscript"/>
        </w:rPr>
        <w:t>3</w:t>
      </w:r>
      <w:r w:rsidRPr="0038260D">
        <w:t xml:space="preserve"> à 10</w:t>
      </w:r>
      <w:r w:rsidRPr="0038260D">
        <w:rPr>
          <w:vertAlign w:val="superscript"/>
        </w:rPr>
        <w:t>4</w:t>
      </w:r>
      <w:r w:rsidRPr="0038260D">
        <w:t xml:space="preserve"> kJ.mol</w:t>
      </w:r>
      <w:r w:rsidRPr="0038260D">
        <w:rPr>
          <w:vertAlign w:val="superscript"/>
        </w:rPr>
        <w:t>-1</w:t>
      </w:r>
      <w:r w:rsidRPr="0038260D">
        <w:t>.</w:t>
      </w:r>
    </w:p>
    <w:p w:rsidR="001E7FEC" w:rsidRDefault="001E7FEC" w:rsidP="006765D5">
      <w:pPr>
        <w:spacing w:after="0"/>
        <w:jc w:val="both"/>
        <w:rPr>
          <w:i/>
          <w:color w:val="F79646" w:themeColor="accent6"/>
        </w:rPr>
      </w:pPr>
    </w:p>
    <w:p w:rsidR="0019762E" w:rsidRDefault="00AC1F9B" w:rsidP="006765D5">
      <w:pPr>
        <w:spacing w:after="0"/>
        <w:jc w:val="both"/>
      </w:pPr>
      <w:r>
        <w:t>La réaction entre un acide fort et une base forte est exothermique : elle libère de l’énergie. Par conséquent, il est important de prendre des précautions de sécurité lorsque l’on manipule des solutions d’acides et des solutions de bases fortes.</w:t>
      </w:r>
    </w:p>
    <w:p w:rsidR="001E7FEC" w:rsidRPr="0019762E" w:rsidRDefault="001E7FEC" w:rsidP="006765D5">
      <w:pPr>
        <w:spacing w:after="0"/>
        <w:jc w:val="both"/>
      </w:pPr>
      <w:r>
        <w:rPr>
          <w:i/>
          <w:noProof/>
          <w:lang w:eastAsia="fr-FR"/>
        </w:rPr>
        <w:lastRenderedPageBreak/>
        <mc:AlternateContent>
          <mc:Choice Requires="wps">
            <w:drawing>
              <wp:anchor distT="0" distB="0" distL="114300" distR="114300" simplePos="0" relativeHeight="251661312" behindDoc="0" locked="0" layoutInCell="1" allowOverlap="1" wp14:anchorId="6614C11C" wp14:editId="45414363">
                <wp:simplePos x="0" y="0"/>
                <wp:positionH relativeFrom="column">
                  <wp:posOffset>-85293</wp:posOffset>
                </wp:positionH>
                <wp:positionV relativeFrom="paragraph">
                  <wp:posOffset>184150</wp:posOffset>
                </wp:positionV>
                <wp:extent cx="0" cy="359410"/>
                <wp:effectExtent l="95250" t="0" r="95250" b="59690"/>
                <wp:wrapNone/>
                <wp:docPr id="4" name="Connecteur droit avec flèche 4"/>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4" o:spid="_x0000_s1026" type="#_x0000_t32" style="position:absolute;margin-left:-6.7pt;margin-top:14.5pt;width:0;height:28.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" strokecolor="black [3040]">
                <v:stroke endarrow="open"/>
              </v:shape>
            </w:pict>
          </mc:Fallback>
        </mc:AlternateContent>
      </w:r>
    </w:p>
    <w:p w:rsidR="00974AF2" w:rsidRDefault="002E4DB0" w:rsidP="006765D5">
      <w:pPr>
        <w:spacing w:after="0"/>
        <w:jc w:val="both"/>
        <w:rPr>
          <w:i/>
        </w:rPr>
      </w:pPr>
      <w:r w:rsidRPr="001E7FEC">
        <w:rPr>
          <w:i/>
        </w:rPr>
        <w:t>Après avoir vu la réaction acido-basique entre un acide fort et une base forte, nous allons maintenant étudier l’intérêt d’un mélange acide faible/base faible pour le contrôle de</w:t>
      </w:r>
      <w:r w:rsidR="00974AF2" w:rsidRPr="001E7FEC">
        <w:rPr>
          <w:i/>
        </w:rPr>
        <w:t xml:space="preserve"> pH.</w:t>
      </w:r>
    </w:p>
    <w:p w:rsidR="001E7FEC" w:rsidRDefault="001E7FEC" w:rsidP="006765D5">
      <w:pPr>
        <w:spacing w:after="0"/>
        <w:jc w:val="both"/>
        <w:rPr>
          <w:i/>
        </w:rPr>
      </w:pPr>
    </w:p>
    <w:p w:rsidR="001E7FEC" w:rsidRPr="001E7FEC" w:rsidRDefault="001E7FEC" w:rsidP="006765D5">
      <w:pPr>
        <w:spacing w:after="0"/>
        <w:jc w:val="both"/>
        <w:rPr>
          <w:i/>
        </w:rPr>
      </w:pPr>
    </w:p>
    <w:p w:rsidR="00B665D8" w:rsidRDefault="00B665D8" w:rsidP="001E7FEC">
      <w:pPr>
        <w:pStyle w:val="Paragraphedeliste"/>
        <w:numPr>
          <w:ilvl w:val="0"/>
          <w:numId w:val="3"/>
        </w:numPr>
        <w:spacing w:after="0"/>
        <w:jc w:val="both"/>
        <w:rPr>
          <w:b/>
          <w:sz w:val="36"/>
        </w:rPr>
      </w:pPr>
      <w:r w:rsidRPr="001E7FEC">
        <w:rPr>
          <w:b/>
          <w:sz w:val="36"/>
        </w:rPr>
        <w:t>Contrôle de la valeur de pH.</w:t>
      </w:r>
    </w:p>
    <w:p w:rsidR="001E7FEC" w:rsidRPr="001E7FEC" w:rsidRDefault="001E7FEC" w:rsidP="001E7FEC">
      <w:pPr>
        <w:pStyle w:val="Paragraphedeliste"/>
        <w:spacing w:after="0"/>
        <w:jc w:val="both"/>
        <w:rPr>
          <w:b/>
          <w:sz w:val="36"/>
        </w:rPr>
      </w:pPr>
    </w:p>
    <w:p w:rsidR="00B665D8" w:rsidRDefault="00B665D8" w:rsidP="001E7FEC">
      <w:pPr>
        <w:pStyle w:val="Paragraphedeliste"/>
        <w:numPr>
          <w:ilvl w:val="0"/>
          <w:numId w:val="9"/>
        </w:numPr>
        <w:spacing w:after="0"/>
        <w:jc w:val="both"/>
        <w:rPr>
          <w:sz w:val="28"/>
          <w:u w:val="single"/>
        </w:rPr>
      </w:pPr>
      <w:r w:rsidRPr="001E7FEC">
        <w:rPr>
          <w:sz w:val="28"/>
          <w:u w:val="single"/>
        </w:rPr>
        <w:t>Solutions tampons</w:t>
      </w:r>
    </w:p>
    <w:p w:rsidR="001E7FEC" w:rsidRPr="001E7FEC" w:rsidRDefault="001E7FEC" w:rsidP="001E7FEC">
      <w:pPr>
        <w:pStyle w:val="Paragraphedeliste"/>
        <w:spacing w:after="0"/>
        <w:ind w:left="1800"/>
        <w:jc w:val="both"/>
        <w:rPr>
          <w:sz w:val="28"/>
          <w:u w:val="single"/>
        </w:rPr>
      </w:pPr>
    </w:p>
    <w:p w:rsidR="00AC1F9B" w:rsidRDefault="00AC1F9B" w:rsidP="00E85AD4">
      <w:pPr>
        <w:spacing w:after="0"/>
        <w:jc w:val="both"/>
      </w:pPr>
      <w:r>
        <w:t>On veut une solution dont le pH ne varie pas quand</w:t>
      </w:r>
      <w:r w:rsidR="002E4DB0">
        <w:t xml:space="preserve"> </w:t>
      </w:r>
      <w:r w:rsidR="003E3E79">
        <w:t>on ajoute un acide ou une base. Ce type de solution sera appelée solution tampon.</w:t>
      </w:r>
    </w:p>
    <w:p w:rsidR="00E85AD4" w:rsidRDefault="00E85AD4" w:rsidP="00E85AD4">
      <w:pPr>
        <w:spacing w:after="0"/>
        <w:jc w:val="both"/>
      </w:pPr>
      <w:r>
        <w:t xml:space="preserve">Pour savoir comment fabriquer une telle solution, nous pouvons avoir le </w:t>
      </w:r>
      <w:r w:rsidR="0038260D">
        <w:t>raisonnement suivant :</w:t>
      </w:r>
    </w:p>
    <w:p w:rsidR="00AC1F9B" w:rsidRDefault="00E13A14" w:rsidP="0038260D">
      <w:pPr>
        <w:pStyle w:val="Paragraphedeliste"/>
        <w:numPr>
          <w:ilvl w:val="0"/>
          <w:numId w:val="10"/>
        </w:numPr>
        <w:spacing w:after="0"/>
        <w:jc w:val="both"/>
      </w:pPr>
      <w:r>
        <w:t>Si on ajoute un acide</w:t>
      </w:r>
      <w:r w:rsidR="00E85AD4">
        <w:t xml:space="preserve"> à cette solution</w:t>
      </w:r>
      <w:r>
        <w:t xml:space="preserve">, il faut </w:t>
      </w:r>
      <w:r w:rsidR="00E85AD4">
        <w:t>la présence d’</w:t>
      </w:r>
      <w:r>
        <w:t>une base qui réagisse pour consommer l’acide et ainsi éviter la diminution du pH.</w:t>
      </w:r>
    </w:p>
    <w:p w:rsidR="008115F6" w:rsidRDefault="00E13A14" w:rsidP="0038260D">
      <w:pPr>
        <w:pStyle w:val="Paragraphedeliste"/>
        <w:numPr>
          <w:ilvl w:val="0"/>
          <w:numId w:val="10"/>
        </w:numPr>
        <w:spacing w:after="0"/>
        <w:jc w:val="both"/>
      </w:pPr>
      <w:r>
        <w:t>De même s’il y a un ajout de base, il faut qu’il y ait un acide</w:t>
      </w:r>
      <w:r w:rsidR="00E85AD4">
        <w:t xml:space="preserve"> présent</w:t>
      </w:r>
      <w:r>
        <w:t xml:space="preserve"> dans notre solution pour éviter l’augmentation du pH.</w:t>
      </w:r>
    </w:p>
    <w:p w:rsidR="00E13A14" w:rsidRDefault="00E13A14" w:rsidP="0038260D">
      <w:pPr>
        <w:pStyle w:val="Paragraphedeliste"/>
        <w:numPr>
          <w:ilvl w:val="0"/>
          <w:numId w:val="10"/>
        </w:numPr>
        <w:spacing w:after="0"/>
        <w:jc w:val="both"/>
      </w:pPr>
      <w:r>
        <w:t>Cependant il ne faut pas que l’acide et la base de la solution initiale réagissent entre eux : on peut donc faire l’hypothèse que pour fabriquer une telle solution, il faut mélanger dans les même</w:t>
      </w:r>
      <w:r w:rsidR="00E85AD4">
        <w:t>s</w:t>
      </w:r>
      <w:r>
        <w:t xml:space="preserve"> proportions un acide faible avec sa base conjuguée.</w:t>
      </w:r>
    </w:p>
    <w:p w:rsidR="00AC1F9B" w:rsidRDefault="00AC1F9B" w:rsidP="006765D5">
      <w:pPr>
        <w:spacing w:after="0"/>
        <w:jc w:val="both"/>
      </w:pPr>
    </w:p>
    <w:p w:rsidR="0064125D" w:rsidRDefault="0064125D" w:rsidP="006765D5">
      <w:pPr>
        <w:spacing w:after="0"/>
        <w:jc w:val="both"/>
      </w:pPr>
    </w:p>
    <w:p w:rsidR="00A107CA" w:rsidRPr="00F26BBA" w:rsidRDefault="00F26BBA" w:rsidP="006765D5">
      <w:pPr>
        <w:pBdr>
          <w:top w:val="single" w:sz="4" w:space="1" w:color="auto"/>
          <w:left w:val="single" w:sz="4" w:space="4" w:color="auto"/>
          <w:bottom w:val="single" w:sz="4" w:space="1" w:color="auto"/>
          <w:right w:val="single" w:sz="4" w:space="4" w:color="auto"/>
        </w:pBdr>
        <w:spacing w:after="0"/>
        <w:jc w:val="both"/>
        <w:rPr>
          <w:b/>
        </w:rPr>
      </w:pPr>
      <w:r w:rsidRPr="00F26BBA">
        <w:rPr>
          <w:b/>
        </w:rPr>
        <w:t>EXPERIENCE [3]</w:t>
      </w:r>
      <w:r w:rsidR="00A107CA" w:rsidRPr="00F26BBA">
        <w:rPr>
          <w:b/>
        </w:rPr>
        <w:t xml:space="preserve"> </w:t>
      </w:r>
      <w:r w:rsidRPr="00F26BBA">
        <w:rPr>
          <w:b/>
        </w:rPr>
        <w:t>p</w:t>
      </w:r>
      <w:r w:rsidR="008115F6" w:rsidRPr="00F26BBA">
        <w:rPr>
          <w:b/>
        </w:rPr>
        <w:t>175</w:t>
      </w:r>
    </w:p>
    <w:p w:rsidR="00AC1F9B" w:rsidRDefault="00E37711" w:rsidP="006765D5">
      <w:pPr>
        <w:pBdr>
          <w:top w:val="single" w:sz="4" w:space="1" w:color="auto"/>
          <w:left w:val="single" w:sz="4" w:space="4" w:color="auto"/>
          <w:bottom w:val="single" w:sz="4" w:space="1" w:color="auto"/>
          <w:right w:val="single" w:sz="4" w:space="4" w:color="auto"/>
        </w:pBdr>
        <w:spacing w:after="0"/>
        <w:jc w:val="both"/>
      </w:pPr>
      <w:r>
        <w:t>Nous allons préparer deux solutions.</w:t>
      </w:r>
    </w:p>
    <w:p w:rsidR="00E37711" w:rsidRDefault="00AD7EE0" w:rsidP="00E37711">
      <w:pPr>
        <w:pStyle w:val="Paragraphedeliste"/>
        <w:numPr>
          <w:ilvl w:val="0"/>
          <w:numId w:val="1"/>
        </w:numPr>
        <w:pBdr>
          <w:top w:val="single" w:sz="4" w:space="1" w:color="auto"/>
          <w:left w:val="single" w:sz="4" w:space="4" w:color="auto"/>
          <w:bottom w:val="single" w:sz="4" w:space="1" w:color="auto"/>
          <w:right w:val="single" w:sz="4" w:space="4" w:color="auto"/>
        </w:pBdr>
        <w:spacing w:after="0"/>
        <w:ind w:left="284" w:hanging="284"/>
        <w:jc w:val="both"/>
      </w:pPr>
      <w:r w:rsidRPr="00AD7EE0">
        <w:rPr>
          <w:u w:val="single"/>
        </w:rPr>
        <w:t>Solution 1</w:t>
      </w:r>
      <w:r>
        <w:t> :</w:t>
      </w:r>
      <w:r w:rsidR="00E37711">
        <w:t xml:space="preserve"> 1,325 g de Na</w:t>
      </w:r>
      <w:r w:rsidR="00E37711" w:rsidRPr="00E37711">
        <w:rPr>
          <w:vertAlign w:val="subscript"/>
        </w:rPr>
        <w:t>2</w:t>
      </w:r>
      <w:r w:rsidR="00E37711">
        <w:t>CO</w:t>
      </w:r>
      <w:r w:rsidR="00E37711" w:rsidRPr="00E37711">
        <w:rPr>
          <w:vertAlign w:val="subscript"/>
        </w:rPr>
        <w:t>3</w:t>
      </w:r>
      <w:r w:rsidR="00E37711">
        <w:t xml:space="preserve"> et 1,050 g de NaHCO</w:t>
      </w:r>
      <w:r w:rsidR="00E37711" w:rsidRPr="00E37711">
        <w:rPr>
          <w:vertAlign w:val="subscript"/>
        </w:rPr>
        <w:t>3</w:t>
      </w:r>
      <w:r w:rsidR="00E37711">
        <w:t xml:space="preserve"> dissout dans 250mL d’eau distillée.</w:t>
      </w:r>
    </w:p>
    <w:p w:rsidR="00E37711" w:rsidRDefault="00AD7EE0" w:rsidP="00E37711">
      <w:pPr>
        <w:pStyle w:val="Paragraphedeliste"/>
        <w:numPr>
          <w:ilvl w:val="0"/>
          <w:numId w:val="1"/>
        </w:numPr>
        <w:pBdr>
          <w:top w:val="single" w:sz="4" w:space="1" w:color="auto"/>
          <w:left w:val="single" w:sz="4" w:space="4" w:color="auto"/>
          <w:bottom w:val="single" w:sz="4" w:space="1" w:color="auto"/>
          <w:right w:val="single" w:sz="4" w:space="4" w:color="auto"/>
        </w:pBdr>
        <w:spacing w:after="0"/>
        <w:ind w:left="284" w:hanging="284"/>
        <w:jc w:val="both"/>
      </w:pPr>
      <w:r w:rsidRPr="00AD7EE0">
        <w:rPr>
          <w:u w:val="single"/>
        </w:rPr>
        <w:t>Solution 2</w:t>
      </w:r>
      <w:r>
        <w:t> :</w:t>
      </w:r>
      <w:r w:rsidR="00E37711">
        <w:t xml:space="preserve"> </w:t>
      </w:r>
      <w:r w:rsidR="006E3FB4">
        <w:t>1,050 g de NaHCO</w:t>
      </w:r>
      <w:r w:rsidR="006E3FB4" w:rsidRPr="00E37711">
        <w:rPr>
          <w:vertAlign w:val="subscript"/>
        </w:rPr>
        <w:t>3</w:t>
      </w:r>
      <w:r w:rsidR="006E3FB4">
        <w:t xml:space="preserve"> dissout dans 250mL d’eau distillée.</w:t>
      </w:r>
      <w:r w:rsidR="0038260D">
        <w:t xml:space="preserve"> </w:t>
      </w:r>
    </w:p>
    <w:p w:rsidR="0038260D" w:rsidRDefault="0038260D" w:rsidP="0038260D">
      <w:pPr>
        <w:pBdr>
          <w:top w:val="single" w:sz="4" w:space="1" w:color="auto"/>
          <w:left w:val="single" w:sz="4" w:space="4" w:color="auto"/>
          <w:bottom w:val="single" w:sz="4" w:space="1" w:color="auto"/>
          <w:right w:val="single" w:sz="4" w:space="4" w:color="auto"/>
        </w:pBdr>
        <w:spacing w:after="0"/>
        <w:jc w:val="both"/>
      </w:pPr>
      <w:r>
        <w:t>Ces deux solutions ont le même pH.</w:t>
      </w:r>
    </w:p>
    <w:p w:rsidR="00AD7EE0" w:rsidRDefault="00AD7EE0" w:rsidP="00AD7EE0">
      <w:pPr>
        <w:pBdr>
          <w:top w:val="single" w:sz="4" w:space="1" w:color="auto"/>
          <w:left w:val="single" w:sz="4" w:space="4" w:color="auto"/>
          <w:bottom w:val="single" w:sz="4" w:space="1" w:color="auto"/>
          <w:right w:val="single" w:sz="4" w:space="4" w:color="auto"/>
        </w:pBdr>
        <w:spacing w:after="0"/>
        <w:jc w:val="both"/>
      </w:pPr>
    </w:p>
    <w:p w:rsidR="00F01632" w:rsidRDefault="00AD7EE0" w:rsidP="00AD7EE0">
      <w:pPr>
        <w:pBdr>
          <w:top w:val="single" w:sz="4" w:space="1" w:color="auto"/>
          <w:left w:val="single" w:sz="4" w:space="4" w:color="auto"/>
          <w:bottom w:val="single" w:sz="4" w:space="1" w:color="auto"/>
          <w:right w:val="single" w:sz="4" w:space="4" w:color="auto"/>
        </w:pBdr>
        <w:spacing w:after="0"/>
        <w:jc w:val="both"/>
      </w:pPr>
      <w:r>
        <w:t xml:space="preserve">A chacune des solutions </w:t>
      </w:r>
      <w:r w:rsidR="00F01632">
        <w:t>on ajoute 4 fois 5mL d’acide (</w:t>
      </w:r>
      <w:proofErr w:type="spellStart"/>
      <w:r w:rsidR="00F01632">
        <w:t>HCl</w:t>
      </w:r>
      <w:proofErr w:type="spellEnd"/>
      <w:r w:rsidR="00F01632">
        <w:t xml:space="preserve"> à 0,01 mol/L) à l’aide d’une burette. On mesure le pH après chaque ajout d’acide.</w:t>
      </w:r>
      <w:r w:rsidR="001655EB">
        <w:t xml:space="preserve"> On fait de même avec l’ajout d’une base (</w:t>
      </w:r>
      <w:proofErr w:type="spellStart"/>
      <w:r w:rsidR="001655EB">
        <w:t>NaOH</w:t>
      </w:r>
      <w:proofErr w:type="spellEnd"/>
      <w:r w:rsidR="001655EB">
        <w:t xml:space="preserve"> à 0,01 mol/L).</w:t>
      </w:r>
    </w:p>
    <w:p w:rsidR="001655EB" w:rsidRDefault="001655EB" w:rsidP="00AD7EE0">
      <w:pPr>
        <w:pBdr>
          <w:top w:val="single" w:sz="4" w:space="1" w:color="auto"/>
          <w:left w:val="single" w:sz="4" w:space="4" w:color="auto"/>
          <w:bottom w:val="single" w:sz="4" w:space="1" w:color="auto"/>
          <w:right w:val="single" w:sz="4" w:space="4" w:color="auto"/>
        </w:pBdr>
        <w:spacing w:after="0"/>
        <w:jc w:val="both"/>
      </w:pPr>
    </w:p>
    <w:p w:rsidR="00AD7EE0" w:rsidRDefault="001655EB" w:rsidP="00AD7EE0">
      <w:pPr>
        <w:pBdr>
          <w:top w:val="single" w:sz="4" w:space="1" w:color="auto"/>
          <w:left w:val="single" w:sz="4" w:space="4" w:color="auto"/>
          <w:bottom w:val="single" w:sz="4" w:space="1" w:color="auto"/>
          <w:right w:val="single" w:sz="4" w:space="4" w:color="auto"/>
        </w:pBdr>
        <w:spacing w:after="0"/>
        <w:jc w:val="both"/>
      </w:pPr>
      <w:r>
        <w:t>Résultats : L’addition d’acide n’entraine pas de variations importantes du pH pour la solution 1. Par contre, elle provoque une variation notable du pH pour la solution 2. Il en est de même pour l’ajout de base.</w:t>
      </w:r>
      <w:r w:rsidR="0038260D">
        <w:t xml:space="preserve"> </w:t>
      </w:r>
    </w:p>
    <w:p w:rsidR="00AD7EE0" w:rsidRDefault="00AD7EE0" w:rsidP="006765D5">
      <w:pPr>
        <w:spacing w:after="0"/>
        <w:jc w:val="both"/>
      </w:pPr>
    </w:p>
    <w:p w:rsidR="0038260D" w:rsidRDefault="0038260D" w:rsidP="006765D5">
      <w:pPr>
        <w:spacing w:after="0"/>
        <w:jc w:val="both"/>
      </w:pPr>
      <w:r>
        <w:t>Définition :</w:t>
      </w:r>
    </w:p>
    <w:p w:rsidR="00333846" w:rsidRDefault="00333846" w:rsidP="0038260D">
      <w:pPr>
        <w:spacing w:after="0"/>
        <w:jc w:val="both"/>
      </w:pPr>
      <w:r>
        <w:t>Une solution tampon est une solution dont le pH varie peu lorsqu’on y ajoute une petite quantité d’acide, de base ou lorsqu’on la dilue de façon modérée.</w:t>
      </w:r>
    </w:p>
    <w:p w:rsidR="00B80569" w:rsidRDefault="00B80569" w:rsidP="006765D5">
      <w:pPr>
        <w:spacing w:after="0"/>
        <w:jc w:val="both"/>
      </w:pPr>
      <w:r>
        <w:t>Une solution tampon est constituée d’un mél</w:t>
      </w:r>
      <w:r w:rsidR="00832A8E">
        <w:t>ange en proportion voisine d’un</w:t>
      </w:r>
      <w:r>
        <w:t xml:space="preserve"> acide faible et de sa base conjuguée. Le pH contrôlé est alors proche du </w:t>
      </w:r>
      <w:proofErr w:type="spellStart"/>
      <w:r>
        <w:t>pKa</w:t>
      </w:r>
      <w:proofErr w:type="spellEnd"/>
      <w:r>
        <w:t xml:space="preserve"> du couple.</w:t>
      </w:r>
    </w:p>
    <w:p w:rsidR="00333846" w:rsidRDefault="00F65C8E" w:rsidP="006765D5">
      <w:pPr>
        <w:spacing w:after="0"/>
        <w:jc w:val="both"/>
      </w:pPr>
      <w:r>
        <w:rPr>
          <w:i/>
          <w:noProof/>
          <w:lang w:eastAsia="fr-FR"/>
        </w:rPr>
        <mc:AlternateContent>
          <mc:Choice Requires="wps">
            <w:drawing>
              <wp:anchor distT="0" distB="0" distL="114300" distR="114300" simplePos="0" relativeHeight="251663360" behindDoc="0" locked="0" layoutInCell="1" allowOverlap="1" wp14:anchorId="2AC41B87" wp14:editId="4060C29D">
                <wp:simplePos x="0" y="0"/>
                <wp:positionH relativeFrom="column">
                  <wp:posOffset>-89738</wp:posOffset>
                </wp:positionH>
                <wp:positionV relativeFrom="paragraph">
                  <wp:posOffset>153035</wp:posOffset>
                </wp:positionV>
                <wp:extent cx="0" cy="243191"/>
                <wp:effectExtent l="95250" t="0" r="57150" b="62230"/>
                <wp:wrapNone/>
                <wp:docPr id="5" name="Connecteur droit avec flèche 5"/>
                <wp:cNvGraphicFramePr/>
                <a:graphic xmlns:a="http://schemas.openxmlformats.org/drawingml/2006/main">
                  <a:graphicData uri="http://schemas.microsoft.com/office/word/2010/wordprocessingShape">
                    <wps:wsp>
                      <wps:cNvCnPr/>
                      <wps:spPr>
                        <a:xfrm>
                          <a:off x="0" y="0"/>
                          <a:ext cx="0" cy="2431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5" o:spid="_x0000_s1026" type="#_x0000_t32" style="position:absolute;margin-left:-7.05pt;margin-top:12.05pt;width:0;height:19.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" strokecolor="black [3040]">
                <v:stroke endarrow="open"/>
              </v:shape>
            </w:pict>
          </mc:Fallback>
        </mc:AlternateContent>
      </w:r>
    </w:p>
    <w:p w:rsidR="00974AF2" w:rsidRDefault="00F65C8E" w:rsidP="006765D5">
      <w:pPr>
        <w:spacing w:after="0"/>
        <w:jc w:val="both"/>
        <w:rPr>
          <w:i/>
        </w:rPr>
      </w:pPr>
      <w:r w:rsidRPr="00F65C8E">
        <w:rPr>
          <w:i/>
        </w:rPr>
        <w:t>Nous allons voir le</w:t>
      </w:r>
      <w:r w:rsidR="00974AF2" w:rsidRPr="00F65C8E">
        <w:rPr>
          <w:i/>
        </w:rPr>
        <w:t xml:space="preserve"> rôle des solutions tampons dans l’organisme.</w:t>
      </w:r>
    </w:p>
    <w:p w:rsidR="00FD237B" w:rsidRDefault="00FD237B" w:rsidP="006765D5">
      <w:pPr>
        <w:spacing w:after="0"/>
        <w:jc w:val="both"/>
        <w:rPr>
          <w:i/>
        </w:rPr>
      </w:pPr>
    </w:p>
    <w:p w:rsidR="00FD237B" w:rsidRPr="00F65C8E" w:rsidRDefault="00FD237B" w:rsidP="006765D5">
      <w:pPr>
        <w:spacing w:after="0"/>
        <w:jc w:val="both"/>
        <w:rPr>
          <w:i/>
        </w:rPr>
      </w:pPr>
    </w:p>
    <w:p w:rsidR="00F65C8E" w:rsidRPr="00F65C8E" w:rsidRDefault="00F65C8E" w:rsidP="006765D5">
      <w:pPr>
        <w:spacing w:after="0"/>
        <w:jc w:val="both"/>
      </w:pPr>
    </w:p>
    <w:p w:rsidR="00B665D8" w:rsidRDefault="00B665D8" w:rsidP="00F65C8E">
      <w:pPr>
        <w:pStyle w:val="Paragraphedeliste"/>
        <w:numPr>
          <w:ilvl w:val="0"/>
          <w:numId w:val="9"/>
        </w:numPr>
        <w:spacing w:after="0"/>
        <w:jc w:val="both"/>
        <w:rPr>
          <w:sz w:val="28"/>
          <w:u w:val="single"/>
        </w:rPr>
      </w:pPr>
      <w:r w:rsidRPr="00F65C8E">
        <w:rPr>
          <w:sz w:val="28"/>
          <w:u w:val="single"/>
        </w:rPr>
        <w:lastRenderedPageBreak/>
        <w:t>pH du sang.</w:t>
      </w:r>
    </w:p>
    <w:p w:rsidR="00F65C8E" w:rsidRPr="00F65C8E" w:rsidRDefault="00F65C8E" w:rsidP="00F65C8E">
      <w:pPr>
        <w:spacing w:after="0"/>
        <w:ind w:left="1440"/>
        <w:jc w:val="both"/>
        <w:rPr>
          <w:sz w:val="28"/>
          <w:u w:val="single"/>
        </w:rPr>
      </w:pPr>
    </w:p>
    <w:p w:rsidR="00974AF2" w:rsidRDefault="00974AF2" w:rsidP="006765D5">
      <w:pPr>
        <w:spacing w:after="0"/>
        <w:jc w:val="both"/>
      </w:pPr>
      <w:r>
        <w:t xml:space="preserve">Lorsque nous mangeons, faisons un effort physique, le pH du sang est modifié. Pour pouvoir le réguler, le corps a besoin de solution tampon, qui ne varie pas lorsqu’on ajoute de l’acide et de la base et qui permet de les éliminer de </w:t>
      </w:r>
      <w:r w:rsidR="008115F6">
        <w:t>garder stable</w:t>
      </w:r>
      <w:r>
        <w:t xml:space="preserve"> le pH.</w:t>
      </w:r>
    </w:p>
    <w:p w:rsidR="00F65C8E" w:rsidRPr="009F3F1D" w:rsidRDefault="00F65C8E" w:rsidP="006765D5">
      <w:pPr>
        <w:spacing w:after="0"/>
        <w:jc w:val="both"/>
      </w:pPr>
      <w:r>
        <w:t>Une des solutions tampons du corps humain est le couple</w:t>
      </w:r>
      <w:r w:rsidRPr="00F65C8E">
        <w:t xml:space="preserve"> </w:t>
      </w:r>
      <w:r>
        <w:t>H</w:t>
      </w:r>
      <w:r w:rsidRPr="00653B17">
        <w:rPr>
          <w:vertAlign w:val="subscript"/>
        </w:rPr>
        <w:t>2</w:t>
      </w:r>
      <w:r>
        <w:t>PO</w:t>
      </w:r>
      <w:r w:rsidRPr="00653B17">
        <w:rPr>
          <w:vertAlign w:val="subscript"/>
        </w:rPr>
        <w:t>4</w:t>
      </w:r>
      <w:r w:rsidRPr="00B80569">
        <w:rPr>
          <w:vertAlign w:val="superscript"/>
        </w:rPr>
        <w:t>-</w:t>
      </w:r>
      <w:r>
        <w:t>/</w:t>
      </w:r>
      <w:r w:rsidRPr="00F65C8E">
        <w:t xml:space="preserve"> </w:t>
      </w:r>
      <w:r>
        <w:t>HPO</w:t>
      </w:r>
      <w:r w:rsidRPr="00653B17">
        <w:rPr>
          <w:vertAlign w:val="subscript"/>
        </w:rPr>
        <w:t>4</w:t>
      </w:r>
      <w:r w:rsidRPr="00653B17">
        <w:rPr>
          <w:vertAlign w:val="superscript"/>
        </w:rPr>
        <w:t>2-</w:t>
      </w:r>
      <w:r w:rsidR="009F3F1D">
        <w:t>.</w:t>
      </w:r>
    </w:p>
    <w:p w:rsidR="00653B17" w:rsidRDefault="00974AF2" w:rsidP="006765D5">
      <w:pPr>
        <w:spacing w:after="0"/>
        <w:jc w:val="both"/>
      </w:pPr>
      <w:r>
        <w:t>Par exemple</w:t>
      </w:r>
      <w:r w:rsidR="009F3F1D">
        <w:t>,</w:t>
      </w:r>
      <w:r w:rsidR="0038260D">
        <w:t xml:space="preserve"> s’</w:t>
      </w:r>
      <w:r w:rsidR="009F3F1D">
        <w:t>il y a un ajout d’acide dans le sang</w:t>
      </w:r>
      <w:r>
        <w:t>, les ions HPO</w:t>
      </w:r>
      <w:r w:rsidRPr="00653B17">
        <w:rPr>
          <w:vertAlign w:val="subscript"/>
        </w:rPr>
        <w:t>4</w:t>
      </w:r>
      <w:r w:rsidRPr="00653B17">
        <w:rPr>
          <w:vertAlign w:val="superscript"/>
        </w:rPr>
        <w:t>2-</w:t>
      </w:r>
      <w:r>
        <w:t xml:space="preserve"> vont réagir avec l’excès d’ions H</w:t>
      </w:r>
      <w:r w:rsidR="00B80569" w:rsidRPr="00B80569">
        <w:rPr>
          <w:vertAlign w:val="subscript"/>
        </w:rPr>
        <w:t>3</w:t>
      </w:r>
      <w:r w:rsidR="00B80569">
        <w:t>O</w:t>
      </w:r>
      <w:r w:rsidRPr="00653B17">
        <w:rPr>
          <w:vertAlign w:val="superscript"/>
        </w:rPr>
        <w:t>+</w:t>
      </w:r>
      <w:r>
        <w:t xml:space="preserve"> selon la réaction HPO</w:t>
      </w:r>
      <w:r w:rsidRPr="00653B17">
        <w:rPr>
          <w:vertAlign w:val="subscript"/>
        </w:rPr>
        <w:t>4</w:t>
      </w:r>
      <w:r w:rsidRPr="00653B17">
        <w:rPr>
          <w:vertAlign w:val="superscript"/>
        </w:rPr>
        <w:t>2-</w:t>
      </w:r>
      <w:r>
        <w:t xml:space="preserve"> + H</w:t>
      </w:r>
      <w:r w:rsidR="00B80569" w:rsidRPr="00B80569">
        <w:rPr>
          <w:vertAlign w:val="subscript"/>
        </w:rPr>
        <w:t>3</w:t>
      </w:r>
      <w:r w:rsidR="00B80569">
        <w:t>O</w:t>
      </w:r>
      <w:r w:rsidRPr="00653B17">
        <w:rPr>
          <w:vertAlign w:val="superscript"/>
        </w:rPr>
        <w:t>+</w:t>
      </w:r>
      <w:r>
        <w:t xml:space="preserve"> </w:t>
      </w:r>
      <w:r w:rsidR="00B80569">
        <w:t>→</w:t>
      </w:r>
      <w:r>
        <w:t xml:space="preserve"> H</w:t>
      </w:r>
      <w:r w:rsidRPr="00653B17">
        <w:rPr>
          <w:vertAlign w:val="subscript"/>
        </w:rPr>
        <w:t>2</w:t>
      </w:r>
      <w:r>
        <w:t>PO</w:t>
      </w:r>
      <w:r w:rsidRPr="00653B17">
        <w:rPr>
          <w:vertAlign w:val="subscript"/>
        </w:rPr>
        <w:t>4</w:t>
      </w:r>
      <w:r w:rsidRPr="00B80569">
        <w:rPr>
          <w:vertAlign w:val="superscript"/>
        </w:rPr>
        <w:t>-</w:t>
      </w:r>
      <w:r w:rsidR="00B80569">
        <w:t xml:space="preserve"> + H</w:t>
      </w:r>
      <w:r w:rsidR="00B80569" w:rsidRPr="00B80569">
        <w:rPr>
          <w:vertAlign w:val="subscript"/>
        </w:rPr>
        <w:t>2</w:t>
      </w:r>
      <w:r w:rsidR="00B80569">
        <w:t>O</w:t>
      </w:r>
      <w:r w:rsidR="00653B17">
        <w:t>. Ainsi les ions H</w:t>
      </w:r>
      <w:r w:rsidR="00B80569" w:rsidRPr="00B80569">
        <w:rPr>
          <w:vertAlign w:val="subscript"/>
        </w:rPr>
        <w:t>3</w:t>
      </w:r>
      <w:r w:rsidR="00B80569">
        <w:t>O</w:t>
      </w:r>
      <w:r w:rsidR="00653B17" w:rsidRPr="00B80569">
        <w:rPr>
          <w:vertAlign w:val="superscript"/>
        </w:rPr>
        <w:t>+</w:t>
      </w:r>
      <w:r w:rsidR="00653B17">
        <w:t xml:space="preserve"> vont disparaître et le ta</w:t>
      </w:r>
      <w:r w:rsidR="009F3F1D">
        <w:t xml:space="preserve">ux d’acidité va redescendre. Cette réaction va permettre de </w:t>
      </w:r>
      <w:r w:rsidR="00653B17">
        <w:t>stabiliser le pH à sa bonne valeur.</w:t>
      </w:r>
    </w:p>
    <w:p w:rsidR="00B80569" w:rsidRDefault="00B80569" w:rsidP="006765D5">
      <w:pPr>
        <w:spacing w:after="0"/>
        <w:jc w:val="both"/>
      </w:pPr>
    </w:p>
    <w:p w:rsidR="00B80569" w:rsidRDefault="00B665D8" w:rsidP="006765D5">
      <w:pPr>
        <w:spacing w:after="0"/>
        <w:jc w:val="both"/>
        <w:rPr>
          <w:u w:val="single"/>
        </w:rPr>
      </w:pPr>
      <w:r w:rsidRPr="008360B1">
        <w:rPr>
          <w:u w:val="single"/>
        </w:rPr>
        <w:t>Conclusion.</w:t>
      </w:r>
    </w:p>
    <w:p w:rsidR="008360B1" w:rsidRPr="008360B1" w:rsidRDefault="008360B1" w:rsidP="006765D5">
      <w:pPr>
        <w:spacing w:after="0"/>
        <w:jc w:val="both"/>
        <w:rPr>
          <w:u w:val="single"/>
        </w:rPr>
      </w:pPr>
    </w:p>
    <w:p w:rsidR="00B80569" w:rsidRDefault="00B80569" w:rsidP="006765D5">
      <w:pPr>
        <w:spacing w:after="0"/>
        <w:jc w:val="both"/>
      </w:pPr>
      <w:r>
        <w:t xml:space="preserve">Pendant cette leçon, nous avons </w:t>
      </w:r>
      <w:r w:rsidR="003E1FF5">
        <w:t xml:space="preserve">cherché à trouver un système de régulation du pH du sang lors d’un ajout d’acide par exemple. Nous avons donc défini précisément le pH et le caractère acide/base d’une espèce. Nous avons vu la réaction acido-basique ainsi que la notion d’équilibre chimique : cela a permis de classer les différents types d’acides et de bases. Avec ses définitions, nous avons ensuite </w:t>
      </w:r>
      <w:r w:rsidR="00820DB1">
        <w:t>exploité</w:t>
      </w:r>
      <w:r w:rsidR="003E1FF5">
        <w:t xml:space="preserve"> la notion de solutions tampons en tant que système de régulation de pH.</w:t>
      </w:r>
    </w:p>
    <w:p w:rsidR="00B665D8" w:rsidRDefault="00820DB1" w:rsidP="006765D5">
      <w:pPr>
        <w:spacing w:after="0"/>
        <w:jc w:val="both"/>
      </w:pPr>
      <w:r>
        <w:t xml:space="preserve">Les réactions acido-basiques peuvent aussi être exploitées dans le cadre du contrôle qualité. En effet, les réactions totales nous permettent de connaître des quantités de matières à l’aide de dosages. Nous verrons cette application dans la prochaine leçon. </w:t>
      </w:r>
    </w:p>
    <w:sectPr w:rsidR="00B665D8" w:rsidSect="00973A48">
      <w:footerReference w:type="default" r:id="rId13"/>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07B" w:rsidRDefault="00B7607B" w:rsidP="00C95C0A">
      <w:pPr>
        <w:spacing w:after="0" w:line="240" w:lineRule="auto"/>
      </w:pPr>
      <w:r>
        <w:separator/>
      </w:r>
    </w:p>
  </w:endnote>
  <w:endnote w:type="continuationSeparator" w:id="0">
    <w:p w:rsidR="00B7607B" w:rsidRDefault="00B7607B" w:rsidP="00C9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886397"/>
      <w:docPartObj>
        <w:docPartGallery w:val="Page Numbers (Bottom of Page)"/>
        <w:docPartUnique/>
      </w:docPartObj>
    </w:sdtPr>
    <w:sdtEndPr/>
    <w:sdtContent>
      <w:p w:rsidR="002D4E2B" w:rsidRDefault="002D4E2B">
        <w:pPr>
          <w:pStyle w:val="Pieddepage"/>
          <w:jc w:val="right"/>
        </w:pPr>
        <w:r>
          <w:t xml:space="preserve">Page | </w:t>
        </w:r>
        <w:r>
          <w:fldChar w:fldCharType="begin"/>
        </w:r>
        <w:r>
          <w:instrText>PAGE   \* MERGEFORMAT</w:instrText>
        </w:r>
        <w:r>
          <w:fldChar w:fldCharType="separate"/>
        </w:r>
        <w:r w:rsidR="0032106E">
          <w:rPr>
            <w:noProof/>
          </w:rPr>
          <w:t>1</w:t>
        </w:r>
        <w:r>
          <w:fldChar w:fldCharType="end"/>
        </w:r>
        <w:r>
          <w:t xml:space="preserve"> </w:t>
        </w:r>
      </w:p>
    </w:sdtContent>
  </w:sdt>
  <w:p w:rsidR="002D4E2B" w:rsidRDefault="002D4E2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07B" w:rsidRDefault="00B7607B" w:rsidP="00C95C0A">
      <w:pPr>
        <w:spacing w:after="0" w:line="240" w:lineRule="auto"/>
      </w:pPr>
      <w:r>
        <w:separator/>
      </w:r>
    </w:p>
  </w:footnote>
  <w:footnote w:type="continuationSeparator" w:id="0">
    <w:p w:rsidR="00B7607B" w:rsidRDefault="00B7607B" w:rsidP="00C95C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DF5"/>
    <w:multiLevelType w:val="hybridMultilevel"/>
    <w:tmpl w:val="1A1E6626"/>
    <w:lvl w:ilvl="0" w:tplc="57B4F60A">
      <w:start w:val="1"/>
      <w:numFmt w:val="upperRoman"/>
      <w:lvlText w:val="%1-"/>
      <w:lvlJc w:val="left"/>
      <w:pPr>
        <w:ind w:left="720" w:hanging="360"/>
      </w:pPr>
      <w:rPr>
        <w:rFonts w:asciiTheme="minorHAnsi" w:eastAsiaTheme="minorHAnsi" w:hAnsiTheme="minorHAnsi" w:cstheme="minorBidi"/>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1F14A9"/>
    <w:multiLevelType w:val="hybridMultilevel"/>
    <w:tmpl w:val="6B7CF154"/>
    <w:lvl w:ilvl="0" w:tplc="F522C6F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086246"/>
    <w:multiLevelType w:val="hybridMultilevel"/>
    <w:tmpl w:val="33BE76A8"/>
    <w:lvl w:ilvl="0" w:tplc="94421944">
      <w:start w:val="1"/>
      <w:numFmt w:val="decimal"/>
      <w:lvlText w:val="%1)"/>
      <w:lvlJc w:val="left"/>
      <w:pPr>
        <w:ind w:left="1800" w:hanging="360"/>
      </w:pPr>
      <w:rPr>
        <w:rFonts w:hint="default"/>
        <w:color w:val="000000" w:themeColor="text1"/>
        <w:u w:val="none"/>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nsid w:val="2B96566B"/>
    <w:multiLevelType w:val="hybridMultilevel"/>
    <w:tmpl w:val="D7F6BA7A"/>
    <w:lvl w:ilvl="0" w:tplc="AE8E18C0">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8D3157"/>
    <w:multiLevelType w:val="hybridMultilevel"/>
    <w:tmpl w:val="94980B20"/>
    <w:lvl w:ilvl="0" w:tplc="C138160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D7C0DC5"/>
    <w:multiLevelType w:val="hybridMultilevel"/>
    <w:tmpl w:val="A3B6E8B8"/>
    <w:lvl w:ilvl="0" w:tplc="49800ED6">
      <w:start w:val="5"/>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nsid w:val="449D7A32"/>
    <w:multiLevelType w:val="hybridMultilevel"/>
    <w:tmpl w:val="F2C2B5E0"/>
    <w:lvl w:ilvl="0" w:tplc="17CC680C">
      <w:start w:val="1"/>
      <w:numFmt w:val="decimal"/>
      <w:lvlText w:val="%1)"/>
      <w:lvlJc w:val="left"/>
      <w:pPr>
        <w:ind w:left="1800" w:hanging="360"/>
      </w:pPr>
      <w:rPr>
        <w:rFonts w:hint="default"/>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
    <w:nsid w:val="470006A6"/>
    <w:multiLevelType w:val="hybridMultilevel"/>
    <w:tmpl w:val="31DC37B2"/>
    <w:lvl w:ilvl="0" w:tplc="36D4CCC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0806505"/>
    <w:multiLevelType w:val="hybridMultilevel"/>
    <w:tmpl w:val="40E4D2A4"/>
    <w:lvl w:ilvl="0" w:tplc="447A8A3A">
      <w:start w:val="1"/>
      <w:numFmt w:val="decimal"/>
      <w:lvlText w:val="%1)"/>
      <w:lvlJc w:val="left"/>
      <w:pPr>
        <w:ind w:left="1800" w:hanging="360"/>
      </w:pPr>
      <w:rPr>
        <w:rFonts w:hint="default"/>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
    <w:nsid w:val="7E863516"/>
    <w:multiLevelType w:val="hybridMultilevel"/>
    <w:tmpl w:val="1D7C8286"/>
    <w:lvl w:ilvl="0" w:tplc="5CAEEA52">
      <w:start w:val="1"/>
      <w:numFmt w:val="upperRoman"/>
      <w:lvlText w:val="%1-"/>
      <w:lvlJc w:val="left"/>
      <w:pPr>
        <w:ind w:left="720" w:hanging="360"/>
      </w:pPr>
      <w:rPr>
        <w:rFonts w:asciiTheme="minorHAnsi" w:eastAsiaTheme="minorHAnsi" w:hAnsiTheme="minorHAnsi" w:cstheme="minorBidi"/>
      </w:rPr>
    </w:lvl>
    <w:lvl w:ilvl="1" w:tplc="B54EE1F8">
      <w:start w:val="1"/>
      <w:numFmt w:val="decimal"/>
      <w:lvlText w:val="%2)"/>
      <w:lvlJc w:val="left"/>
      <w:pPr>
        <w:ind w:left="1440" w:hanging="360"/>
      </w:pPr>
      <w:rPr>
        <w:rFonts w:asciiTheme="minorHAnsi" w:eastAsiaTheme="minorHAnsi" w:hAnsiTheme="minorHAnsi" w:cstheme="minorBidi"/>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4"/>
  </w:num>
  <w:num w:numId="5">
    <w:abstractNumId w:val="3"/>
  </w:num>
  <w:num w:numId="6">
    <w:abstractNumId w:val="2"/>
  </w:num>
  <w:num w:numId="7">
    <w:abstractNumId w:val="6"/>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5D8"/>
    <w:rsid w:val="00001F99"/>
    <w:rsid w:val="000176CB"/>
    <w:rsid w:val="00067186"/>
    <w:rsid w:val="0009038D"/>
    <w:rsid w:val="000F00AD"/>
    <w:rsid w:val="000F5F54"/>
    <w:rsid w:val="001655EB"/>
    <w:rsid w:val="00192CF1"/>
    <w:rsid w:val="0019712F"/>
    <w:rsid w:val="0019762E"/>
    <w:rsid w:val="001C3E8E"/>
    <w:rsid w:val="001C6F01"/>
    <w:rsid w:val="001E7FEC"/>
    <w:rsid w:val="00262E1F"/>
    <w:rsid w:val="002759FE"/>
    <w:rsid w:val="002C0B25"/>
    <w:rsid w:val="002D4E2B"/>
    <w:rsid w:val="002E4DB0"/>
    <w:rsid w:val="002F1575"/>
    <w:rsid w:val="0032106E"/>
    <w:rsid w:val="00333846"/>
    <w:rsid w:val="00337C45"/>
    <w:rsid w:val="003459A6"/>
    <w:rsid w:val="0038260D"/>
    <w:rsid w:val="003845F2"/>
    <w:rsid w:val="0039241D"/>
    <w:rsid w:val="003B5721"/>
    <w:rsid w:val="003E1FF5"/>
    <w:rsid w:val="003E3E79"/>
    <w:rsid w:val="003F7593"/>
    <w:rsid w:val="00434D5E"/>
    <w:rsid w:val="00446E90"/>
    <w:rsid w:val="00463548"/>
    <w:rsid w:val="004E40C5"/>
    <w:rsid w:val="00541E7C"/>
    <w:rsid w:val="00552821"/>
    <w:rsid w:val="005816EE"/>
    <w:rsid w:val="0058760D"/>
    <w:rsid w:val="005936E9"/>
    <w:rsid w:val="005D2C61"/>
    <w:rsid w:val="005D3287"/>
    <w:rsid w:val="005E7F3A"/>
    <w:rsid w:val="0060455F"/>
    <w:rsid w:val="0064125D"/>
    <w:rsid w:val="00642D57"/>
    <w:rsid w:val="00653B17"/>
    <w:rsid w:val="00666BA1"/>
    <w:rsid w:val="00666C33"/>
    <w:rsid w:val="006765D5"/>
    <w:rsid w:val="006C1C08"/>
    <w:rsid w:val="006E3FB4"/>
    <w:rsid w:val="00736D9E"/>
    <w:rsid w:val="00791697"/>
    <w:rsid w:val="007D5397"/>
    <w:rsid w:val="008115F6"/>
    <w:rsid w:val="00820DB1"/>
    <w:rsid w:val="00821451"/>
    <w:rsid w:val="008233E0"/>
    <w:rsid w:val="00832A8E"/>
    <w:rsid w:val="008360B1"/>
    <w:rsid w:val="00853123"/>
    <w:rsid w:val="008741C2"/>
    <w:rsid w:val="008E05D4"/>
    <w:rsid w:val="0095326C"/>
    <w:rsid w:val="00966000"/>
    <w:rsid w:val="0097116A"/>
    <w:rsid w:val="00973A48"/>
    <w:rsid w:val="00974AF2"/>
    <w:rsid w:val="0099171C"/>
    <w:rsid w:val="009C6B71"/>
    <w:rsid w:val="009E1613"/>
    <w:rsid w:val="009F3F1D"/>
    <w:rsid w:val="00A107CA"/>
    <w:rsid w:val="00A56BA4"/>
    <w:rsid w:val="00AC1F9B"/>
    <w:rsid w:val="00AD7EE0"/>
    <w:rsid w:val="00B3777D"/>
    <w:rsid w:val="00B665D8"/>
    <w:rsid w:val="00B7607B"/>
    <w:rsid w:val="00B80569"/>
    <w:rsid w:val="00BB09BC"/>
    <w:rsid w:val="00BD7571"/>
    <w:rsid w:val="00C1357F"/>
    <w:rsid w:val="00C3449F"/>
    <w:rsid w:val="00C72171"/>
    <w:rsid w:val="00C7239F"/>
    <w:rsid w:val="00C95C0A"/>
    <w:rsid w:val="00D345A1"/>
    <w:rsid w:val="00DC6BC9"/>
    <w:rsid w:val="00E13A14"/>
    <w:rsid w:val="00E31F06"/>
    <w:rsid w:val="00E33307"/>
    <w:rsid w:val="00E34233"/>
    <w:rsid w:val="00E37711"/>
    <w:rsid w:val="00E83C95"/>
    <w:rsid w:val="00E85AD4"/>
    <w:rsid w:val="00EA4C65"/>
    <w:rsid w:val="00EB61BC"/>
    <w:rsid w:val="00ED2A51"/>
    <w:rsid w:val="00F01632"/>
    <w:rsid w:val="00F26BBA"/>
    <w:rsid w:val="00F53F39"/>
    <w:rsid w:val="00F63E2F"/>
    <w:rsid w:val="00F65C8E"/>
    <w:rsid w:val="00F66064"/>
    <w:rsid w:val="00FD1BF3"/>
    <w:rsid w:val="00FD23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65D8"/>
    <w:pPr>
      <w:ind w:left="720"/>
      <w:contextualSpacing/>
    </w:pPr>
  </w:style>
  <w:style w:type="character" w:styleId="Textedelespacerserv">
    <w:name w:val="Placeholder Text"/>
    <w:basedOn w:val="Policepardfaut"/>
    <w:uiPriority w:val="99"/>
    <w:semiHidden/>
    <w:rsid w:val="0099171C"/>
    <w:rPr>
      <w:color w:val="808080"/>
    </w:rPr>
  </w:style>
  <w:style w:type="paragraph" w:styleId="Textedebulles">
    <w:name w:val="Balloon Text"/>
    <w:basedOn w:val="Normal"/>
    <w:link w:val="TextedebullesCar"/>
    <w:uiPriority w:val="99"/>
    <w:semiHidden/>
    <w:unhideWhenUsed/>
    <w:rsid w:val="009917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171C"/>
    <w:rPr>
      <w:rFonts w:ascii="Tahoma" w:hAnsi="Tahoma" w:cs="Tahoma"/>
      <w:sz w:val="16"/>
      <w:szCs w:val="16"/>
    </w:rPr>
  </w:style>
  <w:style w:type="table" w:styleId="Grilledutableau">
    <w:name w:val="Table Grid"/>
    <w:basedOn w:val="TableauNormal"/>
    <w:uiPriority w:val="59"/>
    <w:rsid w:val="0001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95C0A"/>
    <w:pPr>
      <w:tabs>
        <w:tab w:val="center" w:pos="4536"/>
        <w:tab w:val="right" w:pos="9072"/>
      </w:tabs>
      <w:spacing w:after="0" w:line="240" w:lineRule="auto"/>
    </w:pPr>
  </w:style>
  <w:style w:type="character" w:customStyle="1" w:styleId="En-tteCar">
    <w:name w:val="En-tête Car"/>
    <w:basedOn w:val="Policepardfaut"/>
    <w:link w:val="En-tte"/>
    <w:uiPriority w:val="99"/>
    <w:rsid w:val="00C95C0A"/>
  </w:style>
  <w:style w:type="paragraph" w:styleId="Pieddepage">
    <w:name w:val="footer"/>
    <w:basedOn w:val="Normal"/>
    <w:link w:val="PieddepageCar"/>
    <w:uiPriority w:val="99"/>
    <w:unhideWhenUsed/>
    <w:rsid w:val="00C95C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5C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65D8"/>
    <w:pPr>
      <w:ind w:left="720"/>
      <w:contextualSpacing/>
    </w:pPr>
  </w:style>
  <w:style w:type="character" w:styleId="Textedelespacerserv">
    <w:name w:val="Placeholder Text"/>
    <w:basedOn w:val="Policepardfaut"/>
    <w:uiPriority w:val="99"/>
    <w:semiHidden/>
    <w:rsid w:val="0099171C"/>
    <w:rPr>
      <w:color w:val="808080"/>
    </w:rPr>
  </w:style>
  <w:style w:type="paragraph" w:styleId="Textedebulles">
    <w:name w:val="Balloon Text"/>
    <w:basedOn w:val="Normal"/>
    <w:link w:val="TextedebullesCar"/>
    <w:uiPriority w:val="99"/>
    <w:semiHidden/>
    <w:unhideWhenUsed/>
    <w:rsid w:val="009917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171C"/>
    <w:rPr>
      <w:rFonts w:ascii="Tahoma" w:hAnsi="Tahoma" w:cs="Tahoma"/>
      <w:sz w:val="16"/>
      <w:szCs w:val="16"/>
    </w:rPr>
  </w:style>
  <w:style w:type="table" w:styleId="Grilledutableau">
    <w:name w:val="Table Grid"/>
    <w:basedOn w:val="TableauNormal"/>
    <w:uiPriority w:val="59"/>
    <w:rsid w:val="0001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95C0A"/>
    <w:pPr>
      <w:tabs>
        <w:tab w:val="center" w:pos="4536"/>
        <w:tab w:val="right" w:pos="9072"/>
      </w:tabs>
      <w:spacing w:after="0" w:line="240" w:lineRule="auto"/>
    </w:pPr>
  </w:style>
  <w:style w:type="character" w:customStyle="1" w:styleId="En-tteCar">
    <w:name w:val="En-tête Car"/>
    <w:basedOn w:val="Policepardfaut"/>
    <w:link w:val="En-tte"/>
    <w:uiPriority w:val="99"/>
    <w:rsid w:val="00C95C0A"/>
  </w:style>
  <w:style w:type="paragraph" w:styleId="Pieddepage">
    <w:name w:val="footer"/>
    <w:basedOn w:val="Normal"/>
    <w:link w:val="PieddepageCar"/>
    <w:uiPriority w:val="99"/>
    <w:unhideWhenUsed/>
    <w:rsid w:val="00C95C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12E7C-A29A-4A2E-8405-840B7EB7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1831</Words>
  <Characters>10074</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MONNERET</dc:creator>
  <cp:lastModifiedBy>Fadela Djelloul</cp:lastModifiedBy>
  <cp:revision>2</cp:revision>
  <cp:lastPrinted>2015-09-22T05:25:00Z</cp:lastPrinted>
  <dcterms:created xsi:type="dcterms:W3CDTF">2015-09-22T05:26:00Z</dcterms:created>
  <dcterms:modified xsi:type="dcterms:W3CDTF">2015-09-22T05:26:00Z</dcterms:modified>
</cp:coreProperties>
</file>