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90ECA" w14:textId="2AD5CB63" w:rsidR="004761C7" w:rsidRDefault="004761C7" w:rsidP="004761C7">
      <w:pPr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 :</w:t>
      </w:r>
      <w:r>
        <w:rPr>
          <w:b/>
          <w:bCs/>
          <w:sz w:val="56"/>
          <w:szCs w:val="56"/>
          <w:u w:val="single"/>
        </w:rPr>
        <w:t xml:space="preserve"> Découpage en bloc de la classification périodique</w:t>
      </w:r>
    </w:p>
    <w:p w14:paraId="3CE94110" w14:textId="66C4484C" w:rsidR="004761C7" w:rsidRPr="009D66C8" w:rsidRDefault="004761C7" w:rsidP="004761C7">
      <w:pPr>
        <w:jc w:val="center"/>
        <w:rPr>
          <w:b/>
          <w:bCs/>
          <w:sz w:val="40"/>
          <w:szCs w:val="40"/>
        </w:rPr>
      </w:pPr>
      <w:r w:rsidRPr="009D66C8">
        <w:rPr>
          <w:b/>
          <w:bCs/>
          <w:sz w:val="40"/>
          <w:szCs w:val="40"/>
        </w:rPr>
        <w:t>Eléments imposé :</w:t>
      </w:r>
      <w:r>
        <w:rPr>
          <w:b/>
          <w:bCs/>
          <w:sz w:val="40"/>
          <w:szCs w:val="40"/>
        </w:rPr>
        <w:t xml:space="preserve"> Semi-métaux</w:t>
      </w:r>
    </w:p>
    <w:p w14:paraId="5B71C8F2" w14:textId="0DEFA691" w:rsidR="004761C7" w:rsidRPr="00600F1D" w:rsidRDefault="006D2110" w:rsidP="004761C7">
      <w:pPr>
        <w:rPr>
          <w:color w:val="FF0000"/>
        </w:rPr>
      </w:pPr>
      <w:r w:rsidRPr="00600F1D">
        <w:rPr>
          <w:color w:val="FF0000"/>
        </w:rPr>
        <w:t xml:space="preserve">Pré-requis : Assez litigieux car maintenant </w:t>
      </w:r>
      <w:r w:rsidR="004F376A" w:rsidRPr="00600F1D">
        <w:rPr>
          <w:color w:val="FF0000"/>
        </w:rPr>
        <w:t>ils font</w:t>
      </w:r>
      <w:r w:rsidRPr="00600F1D">
        <w:rPr>
          <w:color w:val="FF0000"/>
        </w:rPr>
        <w:t xml:space="preserve"> déjà </w:t>
      </w:r>
      <w:r w:rsidR="004F376A" w:rsidRPr="00600F1D">
        <w:rPr>
          <w:color w:val="FF0000"/>
        </w:rPr>
        <w:t>les nombres quantiques</w:t>
      </w:r>
      <w:r w:rsidRPr="00600F1D">
        <w:rPr>
          <w:color w:val="FF0000"/>
        </w:rPr>
        <w:t xml:space="preserve"> en seconde, </w:t>
      </w:r>
      <w:r w:rsidR="004F376A" w:rsidRPr="00600F1D">
        <w:rPr>
          <w:color w:val="FF0000"/>
        </w:rPr>
        <w:t>du coup ça rend la leçon un peu caduque. On pourrait changer les prérequis pour s’adapter au nouveau programme.</w:t>
      </w:r>
    </w:p>
    <w:p w14:paraId="1E8C7B11" w14:textId="654F7DA1" w:rsidR="004F376A" w:rsidRPr="00600F1D" w:rsidRDefault="004F376A" w:rsidP="004F376A">
      <w:pPr>
        <w:pStyle w:val="Paragraphedeliste"/>
        <w:numPr>
          <w:ilvl w:val="0"/>
          <w:numId w:val="6"/>
        </w:numPr>
        <w:rPr>
          <w:color w:val="FF0000"/>
        </w:rPr>
      </w:pPr>
      <w:r w:rsidRPr="00600F1D">
        <w:rPr>
          <w:color w:val="FF0000"/>
        </w:rPr>
        <w:t>La difficulté de la leçon étant que le tableau périodique ne se découpe pas forcément très bien en bloc. On a plutôt envie d’étudier l’évolution de manière continue en utilisant Z*. Mais ça colle mal avec le titre de la leçon et encore moins avec l’élément imposé qui nécessite de s’attarder sur les métaux pour pouvoir parler des métalloïdes ensuite.</w:t>
      </w:r>
    </w:p>
    <w:p w14:paraId="35936A39" w14:textId="7AE6AEE5" w:rsidR="004F376A" w:rsidRPr="00600F1D" w:rsidRDefault="004F376A" w:rsidP="004F376A">
      <w:pPr>
        <w:pStyle w:val="Paragraphedeliste"/>
        <w:numPr>
          <w:ilvl w:val="0"/>
          <w:numId w:val="6"/>
        </w:numPr>
        <w:rPr>
          <w:color w:val="FF0000"/>
        </w:rPr>
      </w:pPr>
      <w:r w:rsidRPr="00600F1D">
        <w:rPr>
          <w:color w:val="FF0000"/>
        </w:rPr>
        <w:t>L’élément imposé galère à traiter. Laisse pas assez le temps pour parler de propriétés intéressantes.</w:t>
      </w:r>
    </w:p>
    <w:p w14:paraId="24AB87A5" w14:textId="78EEBCE4" w:rsidR="004F376A" w:rsidRPr="00600F1D" w:rsidRDefault="004F376A" w:rsidP="004F376A">
      <w:pPr>
        <w:pStyle w:val="Paragraphedeliste"/>
        <w:numPr>
          <w:ilvl w:val="0"/>
          <w:numId w:val="6"/>
        </w:numPr>
        <w:rPr>
          <w:color w:val="FF0000"/>
        </w:rPr>
      </w:pPr>
      <w:r w:rsidRPr="00600F1D">
        <w:rPr>
          <w:color w:val="FF0000"/>
        </w:rPr>
        <w:t xml:space="preserve">On aurait pus pour gagner du temps ne pas parler de la règle de Hund car elle ne </w:t>
      </w:r>
      <w:r w:rsidR="00C34FF8" w:rsidRPr="00600F1D">
        <w:rPr>
          <w:color w:val="FF0000"/>
        </w:rPr>
        <w:t>sert à rien pour établir la configuration électronique.</w:t>
      </w:r>
      <w:r w:rsidR="00FD4677" w:rsidRPr="00600F1D">
        <w:rPr>
          <w:color w:val="FF0000"/>
        </w:rPr>
        <w:t xml:space="preserve"> Ou sur slide vite fait.</w:t>
      </w:r>
    </w:p>
    <w:p w14:paraId="24E84A65" w14:textId="088531B1" w:rsidR="00C34FF8" w:rsidRPr="00600F1D" w:rsidRDefault="00C34FF8" w:rsidP="004F376A">
      <w:pPr>
        <w:pStyle w:val="Paragraphedeliste"/>
        <w:numPr>
          <w:ilvl w:val="0"/>
          <w:numId w:val="6"/>
        </w:numPr>
        <w:rPr>
          <w:color w:val="FF0000"/>
        </w:rPr>
      </w:pPr>
      <w:r w:rsidRPr="00600F1D">
        <w:rPr>
          <w:color w:val="FF0000"/>
        </w:rPr>
        <w:t>Sans cet élément imposé on peut finir par découper le bloc p en famille.</w:t>
      </w:r>
    </w:p>
    <w:p w14:paraId="78D0172F" w14:textId="29CE8B5A" w:rsidR="00FD4677" w:rsidRPr="00600F1D" w:rsidRDefault="00FD4677" w:rsidP="004F376A">
      <w:pPr>
        <w:pStyle w:val="Paragraphedeliste"/>
        <w:numPr>
          <w:ilvl w:val="0"/>
          <w:numId w:val="6"/>
        </w:numPr>
        <w:rPr>
          <w:color w:val="FF0000"/>
        </w:rPr>
      </w:pPr>
      <w:r w:rsidRPr="00600F1D">
        <w:rPr>
          <w:color w:val="FF0000"/>
        </w:rPr>
        <w:t>Erreur faîte en présentant -&gt; ne pas avoir défini orbitale (n,l,ml) défini une orbitale. D’après les programmes on ne doit pas le dire. Attention à ne pas le prononcer. Ou à le définir.</w:t>
      </w:r>
    </w:p>
    <w:p w14:paraId="73C4C3C6" w14:textId="2CEF30B4" w:rsidR="00600F1D" w:rsidRPr="00600F1D" w:rsidRDefault="00600F1D" w:rsidP="004F376A">
      <w:pPr>
        <w:pStyle w:val="Paragraphedeliste"/>
        <w:numPr>
          <w:ilvl w:val="0"/>
          <w:numId w:val="6"/>
        </w:numPr>
        <w:rPr>
          <w:color w:val="FF0000"/>
        </w:rPr>
      </w:pPr>
      <w:r w:rsidRPr="00600F1D">
        <w:rPr>
          <w:color w:val="FF0000"/>
        </w:rPr>
        <w:t>Attention avec les halogène si on parle que d’énergie d’ionisation et pas d’affinité électronique et qu’on parle ensuite du fait qu’on forme X- ça peut embrouiller l’élève.</w:t>
      </w:r>
    </w:p>
    <w:p w14:paraId="6E271123" w14:textId="77777777" w:rsidR="006D2110" w:rsidRDefault="006D2110" w:rsidP="004761C7">
      <w:pPr>
        <w:rPr>
          <w:b/>
          <w:bCs/>
          <w:u w:val="single"/>
        </w:rPr>
      </w:pPr>
    </w:p>
    <w:p w14:paraId="000CB1D5" w14:textId="760E8F0C" w:rsidR="004761C7" w:rsidRDefault="004761C7" w:rsidP="004761C7">
      <w:pPr>
        <w:rPr>
          <w:rStyle w:val="Lienhypertexte"/>
        </w:rPr>
      </w:pPr>
      <w:r w:rsidRPr="00ED754E">
        <w:rPr>
          <w:b/>
          <w:bCs/>
          <w:u w:val="single"/>
        </w:rPr>
        <w:t>Biblio:</w:t>
      </w:r>
      <w:r w:rsidRPr="00ED754E">
        <w:t xml:space="preserve">   </w:t>
      </w:r>
      <w:hyperlink r:id="rId5" w:history="1">
        <w:r w:rsidRPr="000E125D">
          <w:rPr>
            <w:rStyle w:val="Lienhypertexte"/>
          </w:rPr>
          <w:t>https://culturesciences.chimie.ens.fr/thematiques/histoire-de-la-chimie/la-classification-periodique-de-lavoisier-a-mendeleiev</w:t>
        </w:r>
      </w:hyperlink>
    </w:p>
    <w:p w14:paraId="2792BACE" w14:textId="1BD130D1" w:rsidR="003668E3" w:rsidRPr="003668E3" w:rsidRDefault="003668E3" w:rsidP="004761C7">
      <w:r w:rsidRPr="003668E3">
        <w:rPr>
          <w:rStyle w:val="Lienhypertexte"/>
          <w:color w:val="auto"/>
          <w:u w:val="none"/>
        </w:rPr>
        <w:t>Site de Gilbert gastebois (attention compatibilité java)</w:t>
      </w:r>
    </w:p>
    <w:p w14:paraId="1AF03DAD" w14:textId="5833FC21" w:rsidR="002663D5" w:rsidRDefault="002663D5" w:rsidP="004761C7">
      <w:r>
        <w:t>Marruco Chimie des solides</w:t>
      </w:r>
    </w:p>
    <w:p w14:paraId="5D5C66A9" w14:textId="415E4D54" w:rsidR="002663D5" w:rsidRDefault="005A64F4" w:rsidP="004761C7">
      <w:r>
        <w:t xml:space="preserve">H prépa PCSI </w:t>
      </w:r>
    </w:p>
    <w:p w14:paraId="000769C4" w14:textId="4B324A2F" w:rsidR="005A64F4" w:rsidRDefault="005A64F4" w:rsidP="004761C7">
      <w:r>
        <w:t>Fosset PCSI</w:t>
      </w:r>
    </w:p>
    <w:p w14:paraId="6354BE72" w14:textId="3E67FFC0" w:rsidR="00383F0E" w:rsidRPr="004761C7" w:rsidRDefault="00383F0E" w:rsidP="004761C7">
      <w:r>
        <w:t>Le tableau périodique, Eric scerri</w:t>
      </w:r>
    </w:p>
    <w:p w14:paraId="4B644DC0" w14:textId="50E1A51E" w:rsidR="004761C7" w:rsidRPr="00ED754E" w:rsidRDefault="004761C7" w:rsidP="004761C7">
      <w:pPr>
        <w:rPr>
          <w:b/>
          <w:bCs/>
          <w:u w:val="single"/>
        </w:rPr>
      </w:pPr>
      <w:r w:rsidRPr="00ED754E">
        <w:rPr>
          <w:b/>
          <w:bCs/>
          <w:u w:val="single"/>
        </w:rPr>
        <w:t>Niveau:</w:t>
      </w:r>
      <w:r w:rsidRPr="00ED754E">
        <w:t xml:space="preserve"> </w:t>
      </w:r>
      <w:r>
        <w:t xml:space="preserve"> L1</w:t>
      </w:r>
      <w:r w:rsidR="00267E22">
        <w:t xml:space="preserve"> (Début)</w:t>
      </w:r>
    </w:p>
    <w:p w14:paraId="62079D88" w14:textId="0B61DB59" w:rsidR="004761C7" w:rsidRDefault="004761C7" w:rsidP="004761C7">
      <w:r w:rsidRPr="00ED754E">
        <w:rPr>
          <w:b/>
          <w:bCs/>
          <w:u w:val="single"/>
        </w:rPr>
        <w:t>Prérequis:</w:t>
      </w:r>
      <w:r w:rsidRPr="00ED754E">
        <w:t xml:space="preserve">  </w:t>
      </w:r>
      <w:r w:rsidR="00AE0643">
        <w:t>-Atomistique : notation d’un atome (A,Z)</w:t>
      </w:r>
      <w:r w:rsidR="00CA2256">
        <w:t xml:space="preserve"> (secondaire)</w:t>
      </w:r>
    </w:p>
    <w:p w14:paraId="6F23AB80" w14:textId="250A8B5D" w:rsidR="00AE0643" w:rsidRDefault="00AE0643" w:rsidP="004761C7">
      <w:r>
        <w:tab/>
        <w:t xml:space="preserve">      -Modèle planétaire de l’atome de Rutherford.</w:t>
      </w:r>
      <w:r w:rsidR="00CA2256">
        <w:t xml:space="preserve"> (Secondaire)</w:t>
      </w:r>
    </w:p>
    <w:p w14:paraId="0A478ED7" w14:textId="2CB6CB50" w:rsidR="009A0925" w:rsidRDefault="009A0925" w:rsidP="004761C7">
      <w:r>
        <w:tab/>
        <w:t xml:space="preserve">      -Absorption/Emissions</w:t>
      </w:r>
      <w:r w:rsidR="00BE7B07">
        <w:t xml:space="preserve"> : </w:t>
      </w:r>
      <w:r>
        <w:t>spectre.</w:t>
      </w:r>
      <w:r w:rsidR="00CA2256">
        <w:t xml:space="preserve"> (Secondaire)</w:t>
      </w:r>
    </w:p>
    <w:p w14:paraId="35295D00" w14:textId="727C15FC" w:rsidR="009F639B" w:rsidRDefault="009F639B" w:rsidP="004761C7">
      <w:r>
        <w:tab/>
        <w:t xml:space="preserve">      -Règle de l’octet</w:t>
      </w:r>
      <w:r w:rsidR="00CA2256">
        <w:t xml:space="preserve"> (secondaire)</w:t>
      </w:r>
    </w:p>
    <w:p w14:paraId="0AA968F5" w14:textId="21731AD2" w:rsidR="00CA2256" w:rsidRDefault="00CA2256" w:rsidP="004761C7">
      <w:r>
        <w:tab/>
        <w:t xml:space="preserve">      -Métaux</w:t>
      </w:r>
      <w:r w:rsidR="00AE5EFD">
        <w:t> :</w:t>
      </w:r>
      <w:r>
        <w:t xml:space="preserve"> définition</w:t>
      </w:r>
      <w:r w:rsidR="00AE5EFD">
        <w:t>-&gt;propriétés</w:t>
      </w:r>
      <w:r>
        <w:t xml:space="preserve"> (secondaire)</w:t>
      </w:r>
    </w:p>
    <w:p w14:paraId="57D8BB23" w14:textId="7CCE9C81" w:rsidR="00FB60C1" w:rsidRDefault="00FB60C1" w:rsidP="004761C7">
      <w:r>
        <w:tab/>
        <w:t xml:space="preserve">      -Electronégativité</w:t>
      </w:r>
      <w:r w:rsidR="00B66D0F">
        <w:t xml:space="preserve"> (secondaire)</w:t>
      </w:r>
    </w:p>
    <w:p w14:paraId="1AA45813" w14:textId="2DC3EBEB" w:rsidR="00267E22" w:rsidRDefault="00267E22" w:rsidP="004761C7">
      <w:r>
        <w:lastRenderedPageBreak/>
        <w:tab/>
        <w:t xml:space="preserve">      -Oxydoréduction : notion d’oxydant de réducteur, demi équation</w:t>
      </w:r>
      <w:r w:rsidR="007D16DC">
        <w:t>, couples usuels</w:t>
      </w:r>
      <w:r>
        <w:t xml:space="preserve"> (secondaire)</w:t>
      </w:r>
    </w:p>
    <w:p w14:paraId="503E681E" w14:textId="66C9894A" w:rsidR="0026768C" w:rsidRDefault="0026768C" w:rsidP="004761C7">
      <w:r>
        <w:tab/>
        <w:t xml:space="preserve">      -Forces intermoléculaires : VdW, Liaison H</w:t>
      </w:r>
      <w:r w:rsidR="00B6026B">
        <w:t xml:space="preserve"> (secondaire)</w:t>
      </w:r>
    </w:p>
    <w:p w14:paraId="2CF08503" w14:textId="75BE9C6A" w:rsidR="00B66D0F" w:rsidRPr="00ED754E" w:rsidRDefault="00B66D0F" w:rsidP="004761C7">
      <w:pPr>
        <w:rPr>
          <w:b/>
          <w:bCs/>
          <w:u w:val="single"/>
        </w:rPr>
      </w:pPr>
      <w:r>
        <w:tab/>
        <w:t xml:space="preserve">      -Variétés allotropiques (L1)</w:t>
      </w:r>
    </w:p>
    <w:p w14:paraId="11D6DCF4" w14:textId="3CE3C290" w:rsidR="007258C0" w:rsidRDefault="004761C7" w:rsidP="004761C7">
      <w:r w:rsidRPr="00ED754E">
        <w:rPr>
          <w:b/>
          <w:bCs/>
          <w:u w:val="single"/>
        </w:rPr>
        <w:t>Objectifs:</w:t>
      </w:r>
      <w:r w:rsidRPr="00ED754E">
        <w:t xml:space="preserve">  </w:t>
      </w:r>
      <w:r w:rsidR="007258C0">
        <w:t>-Relier la position dans le tableau périodique à la configuration électronique.</w:t>
      </w:r>
    </w:p>
    <w:p w14:paraId="487009C6" w14:textId="493D8119" w:rsidR="00AE5EFD" w:rsidRDefault="00AE5EFD" w:rsidP="004761C7">
      <w:r>
        <w:tab/>
        <w:t xml:space="preserve">     -</w:t>
      </w:r>
      <w:r w:rsidR="00600536">
        <w:t>Être</w:t>
      </w:r>
      <w:r>
        <w:t xml:space="preserve"> capable de s’approprier le tableau périodique, sa structure, sa logique…</w:t>
      </w:r>
    </w:p>
    <w:p w14:paraId="5DF42E6B" w14:textId="6EF671E0" w:rsidR="00AE5EFD" w:rsidRDefault="00AE5EFD" w:rsidP="00AE5EFD">
      <w:pPr>
        <w:ind w:left="708"/>
      </w:pPr>
      <w:r>
        <w:t xml:space="preserve">    -</w:t>
      </w:r>
      <w:r w:rsidR="00403399">
        <w:t>Afin de pouvoir</w:t>
      </w:r>
      <w:r>
        <w:t xml:space="preserve"> expliquer l’évolution de propriétés dans le tableau périodique.</w:t>
      </w:r>
    </w:p>
    <w:p w14:paraId="39B44ACE" w14:textId="77777777" w:rsidR="00AE5EFD" w:rsidRPr="00ED754E" w:rsidRDefault="00AE5EFD" w:rsidP="004761C7">
      <w:pPr>
        <w:rPr>
          <w:u w:val="single"/>
        </w:rPr>
      </w:pPr>
    </w:p>
    <w:p w14:paraId="23E9B546" w14:textId="48806D78" w:rsidR="00511767" w:rsidRDefault="004761C7" w:rsidP="004761C7">
      <w:r>
        <w:rPr>
          <w:b/>
          <w:bCs/>
          <w:u w:val="single"/>
        </w:rPr>
        <w:t>Partie pris:</w:t>
      </w:r>
      <w:r w:rsidR="00403399">
        <w:t xml:space="preserve"> Cette leçon exploite les fondements théoriques lié à la mécanique quantique afin de </w:t>
      </w:r>
      <w:r w:rsidR="00C34FF8" w:rsidRPr="00C34FF8">
        <w:rPr>
          <w:b/>
          <w:bCs/>
          <w:u w:val="single"/>
        </w:rPr>
        <w:t>donner les outils</w:t>
      </w:r>
      <w:r w:rsidR="00C34FF8">
        <w:t xml:space="preserve"> pour </w:t>
      </w:r>
      <w:r w:rsidR="00403399">
        <w:t xml:space="preserve">pouvoir éveiller chez l’élève une compréhension fine du tableau périodique des éléments. </w:t>
      </w:r>
      <w:r w:rsidR="00511767">
        <w:t>Les calculs quantiques d’un niveau trop avancé ne seront pas abordés pour laisser place à une étude davantage expérimentale</w:t>
      </w:r>
      <w:r w:rsidR="00B66D0F">
        <w:t xml:space="preserve"> et basé sur l’intuition</w:t>
      </w:r>
      <w:r w:rsidR="00511767">
        <w:t>. En particulier, le cas de l’hydrogène, et les calculs qui l’entoure, figure d’exception parmi les éléments ne sera pas traiter dans ce cours.</w:t>
      </w:r>
    </w:p>
    <w:p w14:paraId="61AADBEE" w14:textId="2D53FA26" w:rsidR="004761C7" w:rsidRDefault="004761C7" w:rsidP="004761C7">
      <w:pPr>
        <w:rPr>
          <w:b/>
          <w:bCs/>
          <w:u w:val="single"/>
        </w:rPr>
      </w:pPr>
      <w:r w:rsidRPr="00366F2E">
        <w:rPr>
          <w:b/>
          <w:bCs/>
          <w:u w:val="single"/>
        </w:rPr>
        <w:t xml:space="preserve">Séquence </w:t>
      </w:r>
      <w:r w:rsidR="0026768C" w:rsidRPr="00366F2E">
        <w:rPr>
          <w:b/>
          <w:bCs/>
          <w:u w:val="single"/>
        </w:rPr>
        <w:t>pédagogique :</w:t>
      </w:r>
      <w:r w:rsidR="00094252" w:rsidRPr="00511767">
        <w:t xml:space="preserve"> Ce cours s’in</w:t>
      </w:r>
      <w:r w:rsidR="00511767">
        <w:t>s</w:t>
      </w:r>
      <w:r w:rsidR="00094252" w:rsidRPr="00511767">
        <w:t xml:space="preserve">crit dans une séquence pédagogique </w:t>
      </w:r>
      <w:r w:rsidR="00511767">
        <w:t>qui traite du tableau périodique, de l’évolution de différente</w:t>
      </w:r>
      <w:r w:rsidR="00903463">
        <w:t>s</w:t>
      </w:r>
      <w:r w:rsidR="00511767">
        <w:t xml:space="preserve"> propriété</w:t>
      </w:r>
      <w:r w:rsidR="00627107">
        <w:t>s</w:t>
      </w:r>
      <w:r w:rsidR="00511767">
        <w:t xml:space="preserve"> en son sein comme l’électronégativité et l’énergie d’ionisation. Après ce cours qui développe au minimum </w:t>
      </w:r>
      <w:r w:rsidR="003A5EB3">
        <w:t>les aspects théoriques</w:t>
      </w:r>
      <w:r w:rsidR="00511767">
        <w:t xml:space="preserve"> et se concentre plutôt su</w:t>
      </w:r>
      <w:r w:rsidR="007258C0">
        <w:t>r</w:t>
      </w:r>
      <w:r w:rsidR="00511767">
        <w:t xml:space="preserve"> des aspects pratique un cours suivant visera à présenter le formalisme quantique pour les hydrogénoïdes et les résultats obtenu un TD sur un traitement semi-classique et un autre aspect de la séquence développera le modèle de Slater qui parachèvera de donner les clés aux élèves pour comprendre pleinement le tableau périodique.</w:t>
      </w:r>
      <w:r w:rsidR="007258C0">
        <w:t xml:space="preserve"> Enfin on reviendra sur les notions d’électron et de cœur et de valence, les ions pour faire la transition avec les molécules.</w:t>
      </w:r>
    </w:p>
    <w:p w14:paraId="744EC6A8" w14:textId="77777777" w:rsidR="00094252" w:rsidRDefault="00094252" w:rsidP="004761C7">
      <w:pPr>
        <w:rPr>
          <w:b/>
          <w:bCs/>
          <w:u w:val="single"/>
        </w:rPr>
      </w:pPr>
    </w:p>
    <w:p w14:paraId="5271F748" w14:textId="0110901D" w:rsidR="00CB7D1C" w:rsidRDefault="00CB7D1C" w:rsidP="004761C7">
      <w:r>
        <w:rPr>
          <w:b/>
          <w:bCs/>
          <w:u w:val="single"/>
        </w:rPr>
        <w:t>TP :</w:t>
      </w:r>
      <w:r w:rsidR="00192CB8">
        <w:rPr>
          <w:b/>
          <w:bCs/>
          <w:u w:val="single"/>
        </w:rPr>
        <w:t xml:space="preserve"> </w:t>
      </w:r>
      <w:r w:rsidR="00F42E1A">
        <w:rPr>
          <w:b/>
          <w:bCs/>
          <w:u w:val="single"/>
        </w:rPr>
        <w:t xml:space="preserve"> </w:t>
      </w:r>
      <w:r w:rsidR="00F42E1A" w:rsidRPr="00F42E1A">
        <w:t xml:space="preserve">découverte Prof sodium dans l’eau avec de la </w:t>
      </w:r>
      <w:r w:rsidR="00094252" w:rsidRPr="00F42E1A">
        <w:t>phénolphtaléine</w:t>
      </w:r>
      <w:r w:rsidR="00F42E1A" w:rsidRPr="00F42E1A">
        <w:t>. Couper du sodium, essayer de couper du fer.</w:t>
      </w:r>
      <w:r w:rsidR="00F42E1A">
        <w:t xml:space="preserve"> Regarder </w:t>
      </w:r>
      <w:r w:rsidR="00094252">
        <w:t xml:space="preserve">l’aspect du graphite des métaux… </w:t>
      </w:r>
      <w:r w:rsidR="00600536">
        <w:t>Magnésium dans l’eau -&gt; caractériser avec une allumette le bruit caractéristique de H2 brulé</w:t>
      </w:r>
      <w:r w:rsidR="00F557CE">
        <w:t>. Graphite plus sotch ça fait du graphène et on fait passer un peu de courant dedans.</w:t>
      </w:r>
    </w:p>
    <w:p w14:paraId="1E965BD4" w14:textId="2A2D0361" w:rsidR="00094252" w:rsidRPr="00094252" w:rsidRDefault="00094252" w:rsidP="004761C7">
      <w:pPr>
        <w:rPr>
          <w:b/>
          <w:bCs/>
          <w:u w:val="single"/>
        </w:rPr>
      </w:pPr>
      <w:r w:rsidRPr="00094252">
        <w:rPr>
          <w:b/>
          <w:bCs/>
          <w:u w:val="single"/>
        </w:rPr>
        <w:t xml:space="preserve">TD : </w:t>
      </w:r>
      <w:r w:rsidRPr="0054458C">
        <w:t>essentiel à cette séquence</w:t>
      </w:r>
      <w:r w:rsidR="0055235C">
        <w:t xml:space="preserve"> socle sur lequel s’établiront les connaissances future</w:t>
      </w:r>
      <w:r w:rsidR="00627107">
        <w:t>s.</w:t>
      </w:r>
      <w:r w:rsidR="0055235C">
        <w:t xml:space="preserve"> Le TD doit permettre d’élargir la culture chimique des élèves</w:t>
      </w:r>
      <w:r w:rsidR="00A070F0">
        <w:t>. Permettra l’apprentissage des éléments des trois premières lignes</w:t>
      </w:r>
      <w:r w:rsidRPr="0054458C">
        <w:t>.</w:t>
      </w:r>
      <w:r w:rsidR="0054458C">
        <w:t xml:space="preserve"> Il est important que les élèves maîtrisent les configurations électroniques.</w:t>
      </w:r>
      <w:r w:rsidR="00511767">
        <w:t xml:space="preserve"> </w:t>
      </w:r>
      <w:r w:rsidR="0055235C">
        <w:t>Le modèle de Slater, moins dans les calculs que dans la compréhension physique.</w:t>
      </w:r>
      <w:r w:rsidR="0054458C">
        <w:t xml:space="preserve"> </w:t>
      </w:r>
    </w:p>
    <w:p w14:paraId="72C42953" w14:textId="710C0951" w:rsidR="004761C7" w:rsidRDefault="0026768C" w:rsidP="004761C7"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 xml:space="preserve"> :</w:t>
      </w:r>
      <w:r w:rsidR="004761C7" w:rsidRPr="00ED754E">
        <w:t xml:space="preserve">  </w:t>
      </w:r>
    </w:p>
    <w:p w14:paraId="48A70967" w14:textId="35D13710" w:rsidR="009961DE" w:rsidRDefault="009961DE" w:rsidP="009961DE">
      <w:pPr>
        <w:pStyle w:val="Paragraphedeliste"/>
        <w:numPr>
          <w:ilvl w:val="0"/>
          <w:numId w:val="5"/>
        </w:numPr>
      </w:pPr>
      <w:r w:rsidRPr="00BC31CA">
        <w:t xml:space="preserve">Cette leçon </w:t>
      </w:r>
      <w:r w:rsidR="00BC31CA" w:rsidRPr="00BC31CA">
        <w:t>amène</w:t>
      </w:r>
      <w:r w:rsidRPr="00BC31CA">
        <w:t xml:space="preserve"> beaucoup de notions sans pouvoir </w:t>
      </w:r>
      <w:r w:rsidR="00BC31CA" w:rsidRPr="00BC31CA">
        <w:t>développ</w:t>
      </w:r>
      <w:r w:rsidR="00903463">
        <w:t>er</w:t>
      </w:r>
      <w:r w:rsidRPr="00BC31CA">
        <w:t xml:space="preserve"> le fondement théorique-déroutant.</w:t>
      </w:r>
    </w:p>
    <w:p w14:paraId="5BB5C4B2" w14:textId="13999824" w:rsidR="00267E22" w:rsidRDefault="00267E22" w:rsidP="009961DE">
      <w:pPr>
        <w:pStyle w:val="Paragraphedeliste"/>
        <w:numPr>
          <w:ilvl w:val="0"/>
          <w:numId w:val="5"/>
        </w:numPr>
      </w:pPr>
      <w:r>
        <w:t>Beaucoup de connaissances pratique à retenir.</w:t>
      </w:r>
      <w:r w:rsidR="00735A30">
        <w:t xml:space="preserve"> </w:t>
      </w:r>
      <w:r w:rsidR="003A5EB3">
        <w:t>En termes de</w:t>
      </w:r>
      <w:r w:rsidR="00735A30">
        <w:t xml:space="preserve"> propriétés mais se rationnalise facilement à l’aide du tableau périodique.</w:t>
      </w:r>
    </w:p>
    <w:p w14:paraId="51D035B4" w14:textId="77777777" w:rsidR="0054458C" w:rsidRPr="00BC31CA" w:rsidRDefault="0054458C" w:rsidP="0054458C">
      <w:pPr>
        <w:pStyle w:val="Paragraphedeliste"/>
      </w:pPr>
    </w:p>
    <w:p w14:paraId="6A725C9F" w14:textId="2C6A8666" w:rsidR="004761C7" w:rsidRDefault="004761C7" w:rsidP="004761C7">
      <w:pPr>
        <w:rPr>
          <w:b/>
          <w:bCs/>
          <w:u w:val="single"/>
        </w:rPr>
      </w:pPr>
      <w:r w:rsidRPr="00812B12">
        <w:rPr>
          <w:b/>
          <w:bCs/>
          <w:u w:val="single"/>
        </w:rPr>
        <w:t>Comment résoudre les difficultés:</w:t>
      </w:r>
    </w:p>
    <w:p w14:paraId="397D7FCB" w14:textId="382F8E24" w:rsidR="00BC31CA" w:rsidRDefault="00BC31CA" w:rsidP="004761C7">
      <w:r w:rsidRPr="00BC31CA">
        <w:t>En dépit du fondement théorique absent on reliera à l’expérimentation, et précisera qu’historiquement on a fait ainsi -&gt; règles empiriques.</w:t>
      </w:r>
      <w:r w:rsidR="00094252">
        <w:t xml:space="preserve"> Plus deux parties davantage pratiques.</w:t>
      </w:r>
    </w:p>
    <w:p w14:paraId="1C2DB619" w14:textId="7545F011" w:rsidR="00267E22" w:rsidRPr="00BC31CA" w:rsidRDefault="00267E22" w:rsidP="004761C7">
      <w:r>
        <w:lastRenderedPageBreak/>
        <w:t>On montrera que ces connaissances pratique</w:t>
      </w:r>
      <w:r w:rsidR="00735A30">
        <w:t xml:space="preserve"> se rationnalise grâce au tableau périodique.</w:t>
      </w:r>
      <w:r w:rsidR="00627107">
        <w:t xml:space="preserve"> Pas du par cœur mais une logique.</w:t>
      </w:r>
    </w:p>
    <w:p w14:paraId="40582930" w14:textId="77777777" w:rsidR="004761C7" w:rsidRDefault="004761C7" w:rsidP="004761C7">
      <w:pPr>
        <w:rPr>
          <w:b/>
          <w:bCs/>
          <w:u w:val="single"/>
        </w:rPr>
      </w:pPr>
      <w:r w:rsidRPr="00FC5650">
        <w:rPr>
          <w:b/>
          <w:bCs/>
          <w:u w:val="single"/>
        </w:rPr>
        <w:t>Plan :</w:t>
      </w:r>
    </w:p>
    <w:p w14:paraId="1130DFB8" w14:textId="4F06E898" w:rsidR="004761C7" w:rsidRDefault="009F639B" w:rsidP="004761C7">
      <w:pPr>
        <w:rPr>
          <w:b/>
          <w:bCs/>
          <w:u w:val="single"/>
        </w:rPr>
      </w:pPr>
      <w:r>
        <w:rPr>
          <w:b/>
          <w:bCs/>
          <w:u w:val="single"/>
        </w:rPr>
        <w:t>I- Configuration électronique des atomes</w:t>
      </w:r>
    </w:p>
    <w:p w14:paraId="72CBCBC4" w14:textId="77777777" w:rsidR="00F12A9F" w:rsidRDefault="00F12A9F" w:rsidP="00F12A9F">
      <w:pPr>
        <w:rPr>
          <w:b/>
          <w:bCs/>
          <w:u w:val="single"/>
        </w:rPr>
      </w:pPr>
      <w:r w:rsidRPr="00E4019A">
        <w:rPr>
          <w:b/>
          <w:bCs/>
          <w:u w:val="single"/>
        </w:rPr>
        <w:t>II-</w:t>
      </w:r>
      <w:r>
        <w:rPr>
          <w:b/>
          <w:bCs/>
          <w:u w:val="single"/>
        </w:rPr>
        <w:t xml:space="preserve"> Evolution de propriétés au sein des blocs s et d</w:t>
      </w:r>
    </w:p>
    <w:p w14:paraId="3E74841C" w14:textId="4E2A7FAC" w:rsidR="00E5708D" w:rsidRDefault="00E5708D" w:rsidP="004761C7">
      <w:pPr>
        <w:rPr>
          <w:b/>
          <w:bCs/>
          <w:u w:val="single"/>
        </w:rPr>
      </w:pPr>
      <w:r>
        <w:rPr>
          <w:b/>
          <w:bCs/>
          <w:u w:val="single"/>
        </w:rPr>
        <w:t>III-Le bloc p : périodicité et hétérogénéité</w:t>
      </w:r>
    </w:p>
    <w:p w14:paraId="28F136E7" w14:textId="77777777" w:rsidR="00F42F5C" w:rsidRDefault="00F42F5C" w:rsidP="004761C7">
      <w:pPr>
        <w:rPr>
          <w:b/>
          <w:bCs/>
          <w:u w:val="single"/>
        </w:rPr>
      </w:pPr>
    </w:p>
    <w:p w14:paraId="0C5CB76C" w14:textId="77777777" w:rsidR="009F639B" w:rsidRDefault="009F639B" w:rsidP="004761C7">
      <w:pPr>
        <w:rPr>
          <w:b/>
          <w:bCs/>
          <w:u w:val="single"/>
        </w:rPr>
      </w:pPr>
    </w:p>
    <w:p w14:paraId="1A4EA26C" w14:textId="77777777" w:rsidR="00A070F0" w:rsidRDefault="00A070F0" w:rsidP="004761C7">
      <w:pPr>
        <w:rPr>
          <w:b/>
          <w:bCs/>
          <w:u w:val="single"/>
        </w:rPr>
      </w:pPr>
    </w:p>
    <w:p w14:paraId="54BF7ECD" w14:textId="77777777" w:rsidR="00A070F0" w:rsidRDefault="00A070F0" w:rsidP="004761C7">
      <w:pPr>
        <w:rPr>
          <w:b/>
          <w:bCs/>
          <w:u w:val="single"/>
        </w:rPr>
      </w:pPr>
    </w:p>
    <w:p w14:paraId="5F7FB525" w14:textId="77777777" w:rsidR="00A070F0" w:rsidRDefault="00A070F0" w:rsidP="004761C7">
      <w:pPr>
        <w:rPr>
          <w:b/>
          <w:bCs/>
          <w:u w:val="single"/>
        </w:rPr>
      </w:pPr>
    </w:p>
    <w:p w14:paraId="7CD810BC" w14:textId="77777777" w:rsidR="00A070F0" w:rsidRDefault="00A070F0" w:rsidP="004761C7">
      <w:pPr>
        <w:rPr>
          <w:b/>
          <w:bCs/>
          <w:u w:val="single"/>
        </w:rPr>
      </w:pPr>
    </w:p>
    <w:p w14:paraId="6BD535C8" w14:textId="415534D1" w:rsidR="004761C7" w:rsidRDefault="004761C7" w:rsidP="004761C7">
      <w:pPr>
        <w:rPr>
          <w:b/>
          <w:bCs/>
          <w:u w:val="single"/>
        </w:rPr>
      </w:pPr>
      <w:r w:rsidRPr="007576C4">
        <w:rPr>
          <w:b/>
          <w:bCs/>
          <w:u w:val="single"/>
        </w:rPr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  <w:r w:rsidR="00A13741">
        <w:rPr>
          <w:b/>
          <w:bCs/>
          <w:u w:val="single"/>
        </w:rPr>
        <w:t xml:space="preserve">  (</w:t>
      </w:r>
      <w:r w:rsidR="00CA2256">
        <w:rPr>
          <w:b/>
          <w:bCs/>
          <w:u w:val="single"/>
        </w:rPr>
        <w:t>Montrer le tableau périodique</w:t>
      </w:r>
      <w:r w:rsidR="00A13741">
        <w:rPr>
          <w:b/>
          <w:bCs/>
          <w:u w:val="single"/>
        </w:rPr>
        <w:t>)</w:t>
      </w:r>
    </w:p>
    <w:p w14:paraId="0D87216F" w14:textId="0FEC026C" w:rsidR="007F618B" w:rsidRPr="007F618B" w:rsidRDefault="007F618B" w:rsidP="004761C7">
      <w:r w:rsidRPr="007F618B">
        <w:t>Tableau périodique-&gt; vu au lycée, mais pas pour autant compris-&gt; Forme découpé du tableau p</w:t>
      </w:r>
      <w:r w:rsidR="00A070F0">
        <w:t>k</w:t>
      </w:r>
      <w:r w:rsidRPr="007F618B">
        <w:t> ?</w:t>
      </w:r>
    </w:p>
    <w:p w14:paraId="525537C8" w14:textId="48A4FA4D" w:rsidR="007F618B" w:rsidRPr="007F618B" w:rsidRDefault="007F618B" w:rsidP="004761C7">
      <w:r w:rsidRPr="007F618B">
        <w:t xml:space="preserve">Lignes en dessous séparée pk ? </w:t>
      </w:r>
    </w:p>
    <w:p w14:paraId="7C23410C" w14:textId="42D1C706" w:rsidR="007F618B" w:rsidRDefault="007F618B" w:rsidP="004761C7">
      <w:r w:rsidRPr="007F618B">
        <w:t xml:space="preserve">Pourtant ce tableau est le fruit de </w:t>
      </w:r>
      <w:r w:rsidR="00F42F5C" w:rsidRPr="007F618B">
        <w:t>décennie</w:t>
      </w:r>
      <w:r w:rsidRPr="007F618B">
        <w:t xml:space="preserve"> de recherche et il a un sens</w:t>
      </w:r>
      <w:r w:rsidR="00A13741">
        <w:t xml:space="preserve"> pour les chimistes</w:t>
      </w:r>
      <w:r w:rsidRPr="007F618B">
        <w:t xml:space="preserve"> -&gt; but de la leçon.</w:t>
      </w:r>
    </w:p>
    <w:p w14:paraId="640A1EE2" w14:textId="77777777" w:rsidR="00A13741" w:rsidRDefault="00A13741" w:rsidP="004761C7"/>
    <w:p w14:paraId="04CD0780" w14:textId="02467849" w:rsidR="00A13741" w:rsidRDefault="00A13741" w:rsidP="004761C7">
      <w:r>
        <w:t>Objectif 1 :</w:t>
      </w:r>
      <w:r w:rsidR="00453C17">
        <w:t xml:space="preserve"> </w:t>
      </w:r>
      <w:r w:rsidR="00453C17" w:rsidRPr="00453C17">
        <w:rPr>
          <w:b/>
          <w:bCs/>
        </w:rPr>
        <w:t>TABLEAU</w:t>
      </w:r>
    </w:p>
    <w:p w14:paraId="266AC070" w14:textId="5E188D41" w:rsidR="00A13741" w:rsidRDefault="003042DF" w:rsidP="00A13741">
      <w:pPr>
        <w:pStyle w:val="Paragraphedeliste"/>
        <w:numPr>
          <w:ilvl w:val="0"/>
          <w:numId w:val="3"/>
        </w:numPr>
      </w:pPr>
      <w:r>
        <w:t>Relier la position dans le tableau périodique à la configuration électronique.</w:t>
      </w:r>
    </w:p>
    <w:p w14:paraId="1F133B8E" w14:textId="686549F3" w:rsidR="00A13741" w:rsidRPr="007F618B" w:rsidRDefault="00A13741" w:rsidP="004761C7"/>
    <w:p w14:paraId="6539A214" w14:textId="07CE70B5" w:rsidR="007F618B" w:rsidRDefault="007F618B" w:rsidP="007F618B">
      <w:r w:rsidRPr="007F618B">
        <w:t xml:space="preserve">A l’origine Mendeleïev </w:t>
      </w:r>
      <w:r w:rsidRPr="00A13741">
        <w:rPr>
          <w:b/>
          <w:bCs/>
          <w:sz w:val="24"/>
          <w:szCs w:val="24"/>
          <w:u w:val="single"/>
        </w:rPr>
        <w:t>(</w:t>
      </w:r>
      <w:r w:rsidR="00A13741">
        <w:rPr>
          <w:b/>
          <w:bCs/>
          <w:sz w:val="24"/>
          <w:szCs w:val="24"/>
          <w:u w:val="single"/>
        </w:rPr>
        <w:t>SLIDE</w:t>
      </w:r>
      <w:r w:rsidRPr="00A13741">
        <w:rPr>
          <w:b/>
          <w:bCs/>
        </w:rPr>
        <w:t>)</w:t>
      </w:r>
      <w:r w:rsidR="00C34FF8">
        <w:rPr>
          <w:b/>
          <w:bCs/>
        </w:rPr>
        <w:t xml:space="preserve"> </w:t>
      </w:r>
      <w:r w:rsidR="00C34FF8" w:rsidRPr="00C34FF8">
        <w:t>(par masse molaire)</w:t>
      </w:r>
      <w:r w:rsidRPr="007F618B">
        <w:t xml:space="preserve"> qui fin en 1869 présenta sa classification périodique à la communauté scientifique.</w:t>
      </w:r>
      <w:r w:rsidR="00C34FF8">
        <w:t xml:space="preserve"> -&gt; </w:t>
      </w:r>
      <w:r w:rsidR="00C34FF8" w:rsidRPr="00C34FF8">
        <w:rPr>
          <w:b/>
          <w:bCs/>
        </w:rPr>
        <w:t>OUTIL</w:t>
      </w:r>
    </w:p>
    <w:p w14:paraId="61B72F67" w14:textId="11024928" w:rsidR="007F618B" w:rsidRDefault="007F618B" w:rsidP="004761C7">
      <w:r>
        <w:t>Il a fallu du temps pour tout mettre en place depuis la</w:t>
      </w:r>
      <w:r w:rsidR="00F42F5C">
        <w:t xml:space="preserve"> découverte d’un grand nombre d’élément</w:t>
      </w:r>
      <w:r w:rsidR="00A070F0">
        <w:t>s</w:t>
      </w:r>
      <w:r w:rsidR="00F42F5C">
        <w:t xml:space="preserve"> au 18</w:t>
      </w:r>
      <w:r w:rsidR="00F42F5C" w:rsidRPr="00F42F5C">
        <w:rPr>
          <w:vertAlign w:val="superscript"/>
        </w:rPr>
        <w:t>ème</w:t>
      </w:r>
      <w:r w:rsidR="00F42F5C">
        <w:t xml:space="preserve"> siècle.   -&gt; Le travail fait par les scientifiques était important, il n’avait pas de moyen de voir directement les éléments, et ils ont réussi à les identifier et à les classer -&gt; </w:t>
      </w:r>
      <w:r w:rsidR="00A13741">
        <w:t>il</w:t>
      </w:r>
      <w:r w:rsidR="00B1220C">
        <w:t>s</w:t>
      </w:r>
      <w:r w:rsidR="00A13741">
        <w:t xml:space="preserve"> ont notamment découvert une périodicité dans les propriétés. </w:t>
      </w:r>
      <w:r w:rsidR="00B1220C">
        <w:t>=&gt; prédictions</w:t>
      </w:r>
      <w:r w:rsidR="00A13741">
        <w:t xml:space="preserve"> </w:t>
      </w:r>
      <w:r w:rsidR="00A13741" w:rsidRPr="00A13741">
        <w:rPr>
          <w:b/>
          <w:bCs/>
          <w:u w:val="single"/>
        </w:rPr>
        <w:t>(SLIDE)</w:t>
      </w:r>
    </w:p>
    <w:p w14:paraId="7217B899" w14:textId="1FC04962" w:rsidR="00F42F5C" w:rsidRPr="00F42F5C" w:rsidRDefault="00F42F5C" w:rsidP="004761C7"/>
    <w:p w14:paraId="25C85730" w14:textId="3F8D863A" w:rsidR="002663D5" w:rsidRDefault="002663D5" w:rsidP="004761C7">
      <w:r>
        <w:t>Objectif </w:t>
      </w:r>
      <w:r w:rsidR="00A13741">
        <w:t>2 :</w:t>
      </w:r>
      <w:r>
        <w:t xml:space="preserve"> </w:t>
      </w:r>
      <w:r w:rsidR="00453C17">
        <w:t xml:space="preserve"> </w:t>
      </w:r>
      <w:r w:rsidR="00453C17" w:rsidRPr="00453C17">
        <w:rPr>
          <w:b/>
          <w:bCs/>
        </w:rPr>
        <w:t>TABLEAU</w:t>
      </w:r>
    </w:p>
    <w:p w14:paraId="4A1DB420" w14:textId="50581488" w:rsidR="002663D5" w:rsidRDefault="00A070F0" w:rsidP="002663D5">
      <w:pPr>
        <w:pStyle w:val="Paragraphedeliste"/>
        <w:numPr>
          <w:ilvl w:val="0"/>
          <w:numId w:val="3"/>
        </w:numPr>
      </w:pPr>
      <w:r>
        <w:t>Retrouver</w:t>
      </w:r>
      <w:r w:rsidR="002663D5">
        <w:t xml:space="preserve"> les propriétés des différents blocs constitutifs de la classification périodique.</w:t>
      </w:r>
    </w:p>
    <w:p w14:paraId="4507E11E" w14:textId="67B372C6" w:rsidR="00B1220C" w:rsidRDefault="00B1220C" w:rsidP="00B1220C">
      <w:r>
        <w:t xml:space="preserve">Dans cette leçon chemin inverse du chemin historique car on va partir de la théorie, pour retrouver comprendre la structure du tableau périodique. </w:t>
      </w:r>
    </w:p>
    <w:p w14:paraId="1E9810EE" w14:textId="299B9789" w:rsidR="00C12F9C" w:rsidRDefault="00C12F9C" w:rsidP="004761C7">
      <w:pPr>
        <w:rPr>
          <w:b/>
          <w:bCs/>
          <w:u w:val="single"/>
        </w:rPr>
      </w:pPr>
    </w:p>
    <w:p w14:paraId="6D7D282C" w14:textId="4E637D46" w:rsidR="004761C7" w:rsidRPr="00380FAA" w:rsidRDefault="004761C7" w:rsidP="004761C7">
      <w:pPr>
        <w:rPr>
          <w:b/>
          <w:bCs/>
          <w:u w:val="single"/>
        </w:rPr>
      </w:pPr>
      <w:r w:rsidRPr="00380FAA">
        <w:rPr>
          <w:b/>
          <w:bCs/>
          <w:u w:val="single"/>
        </w:rPr>
        <w:lastRenderedPageBreak/>
        <w:t>I-</w:t>
      </w:r>
      <w:r w:rsidR="005A64F4">
        <w:rPr>
          <w:b/>
          <w:bCs/>
          <w:u w:val="single"/>
        </w:rPr>
        <w:t xml:space="preserve"> Configuration</w:t>
      </w:r>
      <w:r w:rsidR="009F639B">
        <w:rPr>
          <w:b/>
          <w:bCs/>
          <w:u w:val="single"/>
        </w:rPr>
        <w:t xml:space="preserve"> électronique</w:t>
      </w:r>
      <w:r w:rsidR="005A64F4">
        <w:rPr>
          <w:b/>
          <w:bCs/>
          <w:u w:val="single"/>
        </w:rPr>
        <w:t xml:space="preserve"> des atomes </w:t>
      </w:r>
    </w:p>
    <w:p w14:paraId="757B1D30" w14:textId="69ABC5E8" w:rsidR="004761C7" w:rsidRDefault="00190151" w:rsidP="004761C7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Quantification des niveaux d’énergie</w:t>
      </w:r>
    </w:p>
    <w:p w14:paraId="4B664BFE" w14:textId="1A46DC1E" w:rsidR="007C3C71" w:rsidRPr="007C3C71" w:rsidRDefault="007C3C71" w:rsidP="007C3C71">
      <w:pPr>
        <w:pStyle w:val="Paragraphedeliste"/>
        <w:numPr>
          <w:ilvl w:val="0"/>
          <w:numId w:val="3"/>
        </w:numPr>
      </w:pPr>
      <w:r w:rsidRPr="007C3C71">
        <w:t>Aspect</w:t>
      </w:r>
      <w:r>
        <w:t>s</w:t>
      </w:r>
      <w:r w:rsidRPr="007C3C71">
        <w:t xml:space="preserve"> historique</w:t>
      </w:r>
      <w:r w:rsidR="0026768C">
        <w:t>s</w:t>
      </w:r>
      <w:r w:rsidR="00F12A9F">
        <w:t xml:space="preserve">  </w:t>
      </w:r>
      <w:r w:rsidR="00F12A9F" w:rsidRPr="00F12A9F">
        <w:rPr>
          <w:b/>
          <w:bCs/>
          <w:u w:val="single"/>
        </w:rPr>
        <w:t>(SLIDE)</w:t>
      </w:r>
    </w:p>
    <w:p w14:paraId="0F1BA85C" w14:textId="424FC323" w:rsidR="004761C7" w:rsidRDefault="00AE0643" w:rsidP="004761C7">
      <w:r>
        <w:t xml:space="preserve">Modèle de planétaire de l’atome de Bohr ou seul certaines </w:t>
      </w:r>
      <w:r w:rsidR="009A0925">
        <w:t>orbites sont accessibles, on l’a découvert grâce aux observations expérimentales sur l’atome d’hydrogène (spectro)</w:t>
      </w:r>
      <w:r w:rsidR="00BE7B07">
        <w:t xml:space="preserve"> -&gt; nous allons donc chercher à caractériser ses orbites</w:t>
      </w:r>
      <w:r w:rsidR="00B1220C">
        <w:t>.</w:t>
      </w:r>
      <w:r w:rsidR="00F12A9F">
        <w:t xml:space="preserve">  </w:t>
      </w:r>
    </w:p>
    <w:p w14:paraId="08FDF2EE" w14:textId="3DC781E2" w:rsidR="00600F1D" w:rsidRDefault="00600F1D" w:rsidP="004761C7">
      <w:r>
        <w:t>Lampe spectrale à hydrogène.</w:t>
      </w:r>
    </w:p>
    <w:p w14:paraId="70E50356" w14:textId="4CDA17F6" w:rsidR="00B1220C" w:rsidRDefault="00763C11" w:rsidP="008C7612">
      <w:pPr>
        <w:pStyle w:val="Paragraphedeliste"/>
        <w:numPr>
          <w:ilvl w:val="0"/>
          <w:numId w:val="3"/>
        </w:numPr>
      </w:pPr>
      <w:r w:rsidRPr="00763C11">
        <w:rPr>
          <w:noProof/>
        </w:rPr>
        <w:drawing>
          <wp:anchor distT="0" distB="0" distL="114300" distR="114300" simplePos="0" relativeHeight="251658240" behindDoc="1" locked="0" layoutInCell="1" allowOverlap="1" wp14:anchorId="6ACD6D31" wp14:editId="7542F5FC">
            <wp:simplePos x="0" y="0"/>
            <wp:positionH relativeFrom="column">
              <wp:posOffset>-112808</wp:posOffset>
            </wp:positionH>
            <wp:positionV relativeFrom="paragraph">
              <wp:posOffset>163795</wp:posOffset>
            </wp:positionV>
            <wp:extent cx="3830249" cy="2666228"/>
            <wp:effectExtent l="0" t="0" r="0" b="1270"/>
            <wp:wrapTight wrapText="bothSides">
              <wp:wrapPolygon edited="0">
                <wp:start x="0" y="0"/>
                <wp:lineTo x="0" y="21456"/>
                <wp:lineTo x="21489" y="21456"/>
                <wp:lineTo x="2148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249" cy="266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612">
        <w:t xml:space="preserve">La présence de raie implique l’existence de niveau d’énergie bien défini (Dessin TABLEAU) -&gt; </w:t>
      </w:r>
      <w:r w:rsidR="00190151">
        <w:t>énergie quantifiée</w:t>
      </w:r>
      <w:r>
        <w:t>.</w:t>
      </w:r>
    </w:p>
    <w:p w14:paraId="65D606D1" w14:textId="65DA0B2E" w:rsidR="003C1640" w:rsidRDefault="003C1640" w:rsidP="008C7612">
      <w:pPr>
        <w:pStyle w:val="Paragraphedeliste"/>
        <w:numPr>
          <w:ilvl w:val="0"/>
          <w:numId w:val="3"/>
        </w:numPr>
      </w:pPr>
      <w:r>
        <w:t>Modèle planétaire de l’atome tout est possible</w:t>
      </w:r>
    </w:p>
    <w:p w14:paraId="1377831A" w14:textId="1449C889" w:rsidR="00763C11" w:rsidRDefault="00A070F0" w:rsidP="00763C11">
      <w:pPr>
        <w:ind w:left="360"/>
      </w:pPr>
      <w:r>
        <w:t>Alors qu’un objet en chute libre passe par tout les états d’énergie potentiel entre ceux du départ et d’arrivée.</w:t>
      </w:r>
    </w:p>
    <w:p w14:paraId="43A66EBC" w14:textId="6469D5D1" w:rsidR="00190151" w:rsidRDefault="00B1220C" w:rsidP="004761C7">
      <w:r>
        <w:t>Le cadre de la théorie qui permet de trouver ces résultats dépasse le cadre de la leçon (méca Q), néanmoins on pourra en exploiter les résultats les plus élémentaire.</w:t>
      </w:r>
    </w:p>
    <w:p w14:paraId="0B14740F" w14:textId="77777777" w:rsidR="00763C11" w:rsidRDefault="008C7612" w:rsidP="008C7612">
      <w:pPr>
        <w:rPr>
          <w:b/>
          <w:bCs/>
        </w:rPr>
      </w:pPr>
      <w:r>
        <w:rPr>
          <w:b/>
          <w:bCs/>
        </w:rPr>
        <w:t xml:space="preserve">     </w:t>
      </w:r>
    </w:p>
    <w:p w14:paraId="778A03A5" w14:textId="6D9EE890" w:rsidR="00763C11" w:rsidRDefault="00763C11" w:rsidP="008C7612">
      <w:pPr>
        <w:rPr>
          <w:b/>
          <w:bCs/>
        </w:rPr>
      </w:pPr>
      <w:r>
        <w:rPr>
          <w:b/>
          <w:bCs/>
        </w:rPr>
        <w:t>RAIE DE BALMER</w:t>
      </w:r>
    </w:p>
    <w:p w14:paraId="0F7498EB" w14:textId="77777777" w:rsidR="00763C11" w:rsidRDefault="00763C11" w:rsidP="008C7612">
      <w:pPr>
        <w:rPr>
          <w:b/>
          <w:bCs/>
        </w:rPr>
      </w:pPr>
    </w:p>
    <w:p w14:paraId="0D92CAA1" w14:textId="04BADB1D" w:rsidR="008C7612" w:rsidRDefault="008C7612" w:rsidP="008C7612">
      <w:pPr>
        <w:rPr>
          <w:b/>
          <w:bCs/>
        </w:rPr>
      </w:pPr>
      <w:r>
        <w:rPr>
          <w:b/>
          <w:bCs/>
        </w:rPr>
        <w:t xml:space="preserve">  B</w:t>
      </w:r>
      <w:r w:rsidRPr="008C7612">
        <w:rPr>
          <w:b/>
          <w:bCs/>
        </w:rPr>
        <w:t>. Les quatre nombres quantiques</w:t>
      </w:r>
    </w:p>
    <w:p w14:paraId="08EF7A24" w14:textId="0EC1253C" w:rsidR="00190151" w:rsidRPr="003A5EB3" w:rsidRDefault="00190151" w:rsidP="008C7612">
      <w:r w:rsidRPr="003A5EB3">
        <w:t>n : nombre quantique principale -&gt; couche électronique (K,L,M) -&gt; ligne sur le tableau périodique</w:t>
      </w:r>
    </w:p>
    <w:p w14:paraId="22BE3442" w14:textId="2DE7C7B5" w:rsidR="00190151" w:rsidRPr="003A5EB3" w:rsidRDefault="00190151" w:rsidP="008C7612">
      <w:r w:rsidRPr="003A5EB3">
        <w:t>n&gt;0</w:t>
      </w:r>
    </w:p>
    <w:p w14:paraId="50FA56CA" w14:textId="2FE53C47" w:rsidR="00190151" w:rsidRPr="003A5EB3" w:rsidRDefault="00190151" w:rsidP="008C7612">
      <w:r w:rsidRPr="003A5EB3">
        <w:t>l : nombre quantique azimutale (ou secondaire) -&gt; caractérise une sous-couche</w:t>
      </w:r>
    </w:p>
    <w:p w14:paraId="08463B40" w14:textId="45FCC2F7" w:rsidR="00190151" w:rsidRPr="003A5EB3" w:rsidRDefault="00190151" w:rsidP="008C7612">
      <w:r w:rsidRPr="003A5EB3">
        <w:t>l compris entre 0 et n-1      s 0                  p 1               d 2                f 3     d’énergie</w:t>
      </w:r>
    </w:p>
    <w:p w14:paraId="628B8653" w14:textId="25026467" w:rsidR="00190151" w:rsidRPr="003A5EB3" w:rsidRDefault="00190151" w:rsidP="008C7612">
      <w:r w:rsidRPr="003A5EB3">
        <w:t>ml : nombre quantique magnétique-&gt; caractérise l’orbitale pour un</w:t>
      </w:r>
      <w:r w:rsidR="007C3C71" w:rsidRPr="003A5EB3">
        <w:t xml:space="preserve"> nombre l donnée</w:t>
      </w:r>
    </w:p>
    <w:p w14:paraId="67D2837B" w14:textId="14EDC589" w:rsidR="007C3C71" w:rsidRDefault="007C3C71" w:rsidP="008C7612">
      <w:r w:rsidRPr="003A5EB3">
        <w:t xml:space="preserve"> -l =&lt; ml &lt;= l</w:t>
      </w:r>
      <w:r w:rsidR="00780E77">
        <w:t xml:space="preserve">     </w:t>
      </w:r>
      <w:r w:rsidR="00780E77" w:rsidRPr="003A5EB3">
        <w:t>2l+1  orbitale par niveau</w:t>
      </w:r>
      <w:r w:rsidR="00780E77">
        <w:t xml:space="preserve"> d’énergies</w:t>
      </w:r>
    </w:p>
    <w:p w14:paraId="54B87F5B" w14:textId="2E9998DA" w:rsidR="003A5EB3" w:rsidRPr="003A5EB3" w:rsidRDefault="003A5EB3" w:rsidP="008C7612">
      <w:r>
        <w:t xml:space="preserve">Ms : nombre quantique de spin </w:t>
      </w:r>
      <w:r w:rsidR="00780E77">
        <w:t xml:space="preserve">   +- </w:t>
      </w:r>
      <w:r w:rsidR="00600F1D">
        <w:t>½  -&gt; propriété intrinsèque alors que n, l, ml c’est extrinsèque c’est lié à l’atome, le spin c’est l’e-</w:t>
      </w:r>
    </w:p>
    <w:p w14:paraId="331696E2" w14:textId="7DCDAADB" w:rsidR="004761C7" w:rsidRDefault="004761C7" w:rsidP="004761C7">
      <w:pPr>
        <w:rPr>
          <w:b/>
          <w:bCs/>
        </w:rPr>
      </w:pPr>
      <w:r>
        <w:t xml:space="preserve">       </w:t>
      </w:r>
      <w:r w:rsidR="008C7612">
        <w:rPr>
          <w:b/>
          <w:bCs/>
        </w:rPr>
        <w:t>C</w:t>
      </w:r>
      <w:r w:rsidRPr="00DC3C9B">
        <w:rPr>
          <w:b/>
          <w:bCs/>
        </w:rPr>
        <w:t xml:space="preserve">. </w:t>
      </w:r>
      <w:r w:rsidR="005A64F4">
        <w:rPr>
          <w:b/>
          <w:bCs/>
        </w:rPr>
        <w:t>Règles de remplissages</w:t>
      </w:r>
    </w:p>
    <w:p w14:paraId="0E83453C" w14:textId="08D8BA61" w:rsidR="005A64F4" w:rsidRDefault="00423BD9" w:rsidP="004761C7">
      <w:r>
        <w:rPr>
          <w:b/>
          <w:bCs/>
        </w:rPr>
        <w:lastRenderedPageBreak/>
        <w:t xml:space="preserve">Règle de </w:t>
      </w:r>
      <w:r w:rsidR="005A64F4">
        <w:rPr>
          <w:b/>
          <w:bCs/>
        </w:rPr>
        <w:t>Klechkowski</w:t>
      </w:r>
      <w:r w:rsidR="003C1640">
        <w:rPr>
          <w:b/>
          <w:bCs/>
        </w:rPr>
        <w:t xml:space="preserve"> (empirique)</w:t>
      </w:r>
      <w:r w:rsidR="009961DE">
        <w:rPr>
          <w:b/>
          <w:bCs/>
        </w:rPr>
        <w:t> :</w:t>
      </w:r>
      <w:r w:rsidR="00BC31CA">
        <w:rPr>
          <w:b/>
          <w:bCs/>
        </w:rPr>
        <w:t xml:space="preserve"> </w:t>
      </w:r>
      <w:r w:rsidR="00793557" w:rsidRPr="00793557">
        <w:t>Les électrons occupent les orbitales libres par </w:t>
      </w:r>
      <w:r w:rsidR="00793557" w:rsidRPr="00793557">
        <w:rPr>
          <w:i/>
          <w:iCs/>
        </w:rPr>
        <w:t>n + l</w:t>
      </w:r>
      <w:r w:rsidR="00793557" w:rsidRPr="00793557">
        <w:t> croissant. Si deux orbitales ont même </w:t>
      </w:r>
      <w:r w:rsidR="00793557" w:rsidRPr="00793557">
        <w:rPr>
          <w:i/>
          <w:iCs/>
        </w:rPr>
        <w:t>n + l</w:t>
      </w:r>
      <w:r w:rsidR="00793557" w:rsidRPr="00793557">
        <w:t>, celle ayant le plus petit </w:t>
      </w:r>
      <w:r w:rsidR="00793557" w:rsidRPr="00793557">
        <w:rPr>
          <w:i/>
          <w:iCs/>
        </w:rPr>
        <w:t>n</w:t>
      </w:r>
      <w:r w:rsidR="00793557" w:rsidRPr="00793557">
        <w:t> est remplie en premier.</w:t>
      </w:r>
      <w:r w:rsidR="00675825">
        <w:t xml:space="preserve">  -&gt; </w:t>
      </w:r>
      <w:r w:rsidR="00675825" w:rsidRPr="00675825">
        <w:rPr>
          <w:b/>
          <w:bCs/>
        </w:rPr>
        <w:t>TABLEAU graphique E=f(n,l)</w:t>
      </w:r>
    </w:p>
    <w:p w14:paraId="7CA2B2C7" w14:textId="1A8AF454" w:rsidR="004F2439" w:rsidRDefault="004F2439" w:rsidP="004761C7">
      <w:r>
        <w:tab/>
        <w:t>-Règle assez évidente</w:t>
      </w:r>
      <w:r w:rsidR="003C1640">
        <w:t xml:space="preserve"> (pour la partie ordre croissant d’E)</w:t>
      </w:r>
      <w:r>
        <w:t xml:space="preserve"> mais pourtant essentiel-&gt; avec un peu d’esprit scientifique on s’en doute mais sinon on pourrait remplir comme on le souhaite.</w:t>
      </w:r>
      <w:r w:rsidR="003C1640">
        <w:t xml:space="preserve"> </w:t>
      </w:r>
    </w:p>
    <w:p w14:paraId="5FCBF57C" w14:textId="69750942" w:rsidR="003C1640" w:rsidRDefault="003C1640" w:rsidP="004761C7">
      <w:r>
        <w:t xml:space="preserve">1s2s3s….  mais manque un truc cb d’électrons  </w:t>
      </w:r>
      <w:r w:rsidRPr="003C1640">
        <w:rPr>
          <w:b/>
          <w:bCs/>
        </w:rPr>
        <w:t>2d n’existe pas</w:t>
      </w:r>
      <w:r>
        <w:rPr>
          <w:b/>
          <w:bCs/>
        </w:rPr>
        <w:t xml:space="preserve"> cf nombre quantique.</w:t>
      </w:r>
    </w:p>
    <w:p w14:paraId="6D9C26D7" w14:textId="77777777" w:rsidR="003C1640" w:rsidRDefault="003C1640" w:rsidP="004761C7"/>
    <w:p w14:paraId="10E3AC04" w14:textId="094ABE25" w:rsidR="009445AE" w:rsidRDefault="009445AE" w:rsidP="004761C7"/>
    <w:p w14:paraId="136D36C2" w14:textId="4E3D9CF3" w:rsidR="009445AE" w:rsidRDefault="009445AE" w:rsidP="004761C7">
      <w:r w:rsidRPr="009445AE">
        <w:rPr>
          <w:b/>
          <w:bCs/>
          <w:u w:val="single"/>
        </w:rPr>
        <w:t>SLIDE</w:t>
      </w:r>
      <w:r>
        <w:t> : plusieurs graphique -&gt; assez peu intuitif -&gt; on verra une fois tout le contexte théorique posé comment le rendre intuitif. -&gt; pour l’instant on n’a pas encore tous les outils.</w:t>
      </w:r>
      <w:r w:rsidR="00453C17">
        <w:t xml:space="preserve"> </w:t>
      </w:r>
      <w:r w:rsidR="00675825">
        <w:t xml:space="preserve">-&gt; </w:t>
      </w:r>
      <w:r>
        <w:t>Combien d’électrons par niveau d’énergie ?</w:t>
      </w:r>
    </w:p>
    <w:p w14:paraId="04244545" w14:textId="77777777" w:rsidR="004F2439" w:rsidRDefault="004F2439" w:rsidP="004761C7">
      <w:pPr>
        <w:rPr>
          <w:b/>
          <w:bCs/>
        </w:rPr>
      </w:pPr>
    </w:p>
    <w:p w14:paraId="1048DC79" w14:textId="7E821073" w:rsidR="005A64F4" w:rsidRDefault="00423BD9" w:rsidP="004761C7">
      <w:r>
        <w:rPr>
          <w:b/>
          <w:bCs/>
        </w:rPr>
        <w:t xml:space="preserve">Principe d’exclusion de </w:t>
      </w:r>
      <w:r w:rsidR="005A64F4">
        <w:rPr>
          <w:b/>
          <w:bCs/>
        </w:rPr>
        <w:t>Pauli</w:t>
      </w:r>
      <w:r>
        <w:rPr>
          <w:b/>
          <w:bCs/>
        </w:rPr>
        <w:t xml:space="preserve"> : </w:t>
      </w:r>
      <w:r w:rsidRPr="00423BD9">
        <w:t>Dans un atome ou un ion deux électrons ne peuvent avoir leurs quatre nombre</w:t>
      </w:r>
      <w:r>
        <w:t>s</w:t>
      </w:r>
      <w:r w:rsidRPr="00423BD9">
        <w:t xml:space="preserve"> quantiques identiques.</w:t>
      </w:r>
    </w:p>
    <w:p w14:paraId="7F28CE5A" w14:textId="1DBE1DBB" w:rsidR="00F12A9F" w:rsidRPr="00F12A9F" w:rsidRDefault="00F12A9F" w:rsidP="004761C7">
      <w:r>
        <w:t>Pauli =&gt; 2 elec pour sous couche s 6 pour p 10 pour d 14 pour f.</w:t>
      </w:r>
    </w:p>
    <w:p w14:paraId="5EBE084E" w14:textId="4ABAE67B" w:rsidR="004F2439" w:rsidRDefault="004F2439" w:rsidP="004761C7">
      <w:r>
        <w:t>Maintenant on peut commencer à remplir</w:t>
      </w:r>
      <w:r w:rsidR="00453C17">
        <w:t xml:space="preserve"> -&gt; Remplissage du Fluor. (Schéma </w:t>
      </w:r>
      <w:r w:rsidR="00453C17" w:rsidRPr="00453C17">
        <w:rPr>
          <w:b/>
          <w:bCs/>
          <w:u w:val="single"/>
        </w:rPr>
        <w:t>TABLEAU</w:t>
      </w:r>
      <w:r w:rsidR="00453C17">
        <w:t>) Ok Mais pour l’azote et d’autres plusieurs configurations possibles</w:t>
      </w:r>
    </w:p>
    <w:p w14:paraId="43B4BF0C" w14:textId="77777777" w:rsidR="004F2439" w:rsidRPr="00423BD9" w:rsidRDefault="004F2439" w:rsidP="004761C7"/>
    <w:p w14:paraId="3E89F27B" w14:textId="3DFD9803" w:rsidR="005A64F4" w:rsidRDefault="00423BD9" w:rsidP="004761C7">
      <w:r>
        <w:rPr>
          <w:b/>
          <w:bCs/>
        </w:rPr>
        <w:t xml:space="preserve">Règle de Hund : </w:t>
      </w:r>
      <w:r w:rsidRPr="004F2439">
        <w:t>Pour une sous-couche donnée la configuration électronique de plus basse énergie</w:t>
      </w:r>
      <w:r w:rsidR="004F2439" w:rsidRPr="004F2439">
        <w:t xml:space="preserve"> correspond à un nombre quantique total de spin maximal.</w:t>
      </w:r>
    </w:p>
    <w:p w14:paraId="44BD860E" w14:textId="0A800C04" w:rsidR="0054358E" w:rsidRDefault="0054358E" w:rsidP="004761C7">
      <w:r>
        <w:t xml:space="preserve">Justification-&gt; si on </w:t>
      </w:r>
      <w:r w:rsidR="00BD2A6C">
        <w:t>prend</w:t>
      </w:r>
      <w:r>
        <w:t xml:space="preserve"> un modèle planétaire quand les e- sont sur des orb différentes moins de répulsion électronique</w:t>
      </w:r>
    </w:p>
    <w:p w14:paraId="555850EF" w14:textId="77777777" w:rsidR="00334A2C" w:rsidRPr="004F2439" w:rsidRDefault="00334A2C" w:rsidP="004761C7"/>
    <w:p w14:paraId="5B36A5FA" w14:textId="2D421E0F" w:rsidR="009F639B" w:rsidRDefault="009F639B" w:rsidP="004761C7">
      <w:pPr>
        <w:rPr>
          <w:b/>
          <w:bCs/>
        </w:rPr>
      </w:pPr>
      <w:r>
        <w:rPr>
          <w:b/>
          <w:bCs/>
        </w:rPr>
        <w:t xml:space="preserve">       </w:t>
      </w:r>
      <w:r w:rsidR="008C7612">
        <w:rPr>
          <w:b/>
          <w:bCs/>
        </w:rPr>
        <w:t>D</w:t>
      </w:r>
      <w:r>
        <w:rPr>
          <w:b/>
          <w:bCs/>
        </w:rPr>
        <w:t>. Découpage en bloc</w:t>
      </w:r>
    </w:p>
    <w:p w14:paraId="5C87F146" w14:textId="297242D8" w:rsidR="003042DF" w:rsidRDefault="003042DF" w:rsidP="004761C7">
      <w:pPr>
        <w:rPr>
          <w:b/>
          <w:bCs/>
        </w:rPr>
      </w:pPr>
      <w:r>
        <w:rPr>
          <w:b/>
          <w:bCs/>
        </w:rPr>
        <w:t xml:space="preserve">Construction du tableau périodique avec des petits papier à la flexcam-&gt; montrer la logique en utilisant </w:t>
      </w:r>
      <w:r w:rsidR="00B8222F">
        <w:rPr>
          <w:b/>
          <w:bCs/>
        </w:rPr>
        <w:t>Klechkowski</w:t>
      </w:r>
      <w:r>
        <w:rPr>
          <w:b/>
          <w:bCs/>
        </w:rPr>
        <w:t>.</w:t>
      </w:r>
    </w:p>
    <w:p w14:paraId="335EA07D" w14:textId="1519EBF0" w:rsidR="00B1220C" w:rsidRPr="0054358E" w:rsidRDefault="00B1220C" w:rsidP="004761C7">
      <w:r w:rsidRPr="0054358E">
        <w:t>Les sous-couches sont les unes à la suite des autres dans le tableau périodique. Le schém</w:t>
      </w:r>
      <w:r w:rsidR="001D49F8" w:rsidRPr="0054358E">
        <w:t>a de Klechkowski qui semble étrange devient clair. On voit l’ordre énergétique sur le tableau périodique. De part leur propriété on comprends comment se remplissent les sous-couches.</w:t>
      </w:r>
      <w:r w:rsidR="00334A2C">
        <w:t xml:space="preserve">   </w:t>
      </w:r>
    </w:p>
    <w:p w14:paraId="47B02201" w14:textId="191C6C70" w:rsidR="00B8222F" w:rsidRDefault="003042DF" w:rsidP="004761C7">
      <w:r w:rsidRPr="003042DF">
        <w:t>H et He font un peu figure d’exception.</w:t>
      </w:r>
    </w:p>
    <w:p w14:paraId="7278C98B" w14:textId="36976560" w:rsidR="00B8222F" w:rsidRDefault="00B8222F" w:rsidP="00B8222F">
      <w:pPr>
        <w:pStyle w:val="Paragraphedeliste"/>
        <w:numPr>
          <w:ilvl w:val="0"/>
          <w:numId w:val="3"/>
        </w:numPr>
      </w:pPr>
      <w:r>
        <w:t>A l’inverse maintenant qu’on a compris comment le tableau est construit on peut trouver la place d’une espèce à partir de sa configuration dans le tableau périodique</w:t>
      </w:r>
    </w:p>
    <w:p w14:paraId="0CEA71CD" w14:textId="77777777" w:rsidR="00B8222F" w:rsidRDefault="00B8222F" w:rsidP="004761C7"/>
    <w:p w14:paraId="1A3DF939" w14:textId="4B155854" w:rsidR="004761C7" w:rsidRDefault="004761C7" w:rsidP="004761C7">
      <w:pPr>
        <w:rPr>
          <w:b/>
          <w:bCs/>
          <w:u w:val="single"/>
        </w:rPr>
      </w:pPr>
      <w:r w:rsidRPr="00E4019A">
        <w:rPr>
          <w:b/>
          <w:bCs/>
          <w:u w:val="single"/>
        </w:rPr>
        <w:t>II-</w:t>
      </w:r>
      <w:r w:rsidR="00A13741">
        <w:rPr>
          <w:b/>
          <w:bCs/>
          <w:u w:val="single"/>
        </w:rPr>
        <w:t xml:space="preserve"> </w:t>
      </w:r>
      <w:r w:rsidR="00B8222F">
        <w:rPr>
          <w:b/>
          <w:bCs/>
          <w:u w:val="single"/>
        </w:rPr>
        <w:t>Evolution de propriétés au sein des blocs s et d</w:t>
      </w:r>
    </w:p>
    <w:p w14:paraId="489AB581" w14:textId="541EDD81" w:rsidR="00322D2D" w:rsidRDefault="00322D2D" w:rsidP="004761C7">
      <w:pPr>
        <w:rPr>
          <w:b/>
          <w:bCs/>
          <w:u w:val="single"/>
        </w:rPr>
      </w:pPr>
    </w:p>
    <w:p w14:paraId="4D009F7B" w14:textId="3562CA43" w:rsidR="004761C7" w:rsidRPr="00267E22" w:rsidRDefault="0054458C" w:rsidP="0054458C">
      <w:r w:rsidRPr="00267E22">
        <w:t>Généralités : Les blocs s et d présentent des éléments qui font tous partie de la famille des métaux.</w:t>
      </w:r>
    </w:p>
    <w:p w14:paraId="29F6377F" w14:textId="21CB9229" w:rsidR="00267E22" w:rsidRPr="00267E22" w:rsidRDefault="00267E22" w:rsidP="00267E22">
      <w:pPr>
        <w:pStyle w:val="Paragraphedeliste"/>
        <w:numPr>
          <w:ilvl w:val="0"/>
          <w:numId w:val="3"/>
        </w:numPr>
      </w:pPr>
      <w:r w:rsidRPr="00267E22">
        <w:lastRenderedPageBreak/>
        <w:t>C’est-à-dire conducteur de l’électricité de la chaleur et brillant.</w:t>
      </w:r>
    </w:p>
    <w:p w14:paraId="5B05A221" w14:textId="10C61B85" w:rsidR="00267E22" w:rsidRDefault="00267E22" w:rsidP="00267E22">
      <w:pPr>
        <w:rPr>
          <w:b/>
          <w:bCs/>
        </w:rPr>
      </w:pPr>
    </w:p>
    <w:p w14:paraId="1B1A67BA" w14:textId="3A143706" w:rsidR="00267E22" w:rsidRDefault="00267E22" w:rsidP="00267E22">
      <w:pPr>
        <w:rPr>
          <w:b/>
          <w:bCs/>
        </w:rPr>
      </w:pPr>
      <w:r>
        <w:rPr>
          <w:b/>
          <w:bCs/>
        </w:rPr>
        <w:t xml:space="preserve">A. </w:t>
      </w:r>
      <w:r w:rsidR="00322D2D">
        <w:rPr>
          <w:b/>
          <w:bCs/>
        </w:rPr>
        <w:t>Le b</w:t>
      </w:r>
      <w:r>
        <w:rPr>
          <w:b/>
          <w:bCs/>
        </w:rPr>
        <w:t>loc s</w:t>
      </w:r>
    </w:p>
    <w:p w14:paraId="1E254C4F" w14:textId="77777777" w:rsidR="00B8222F" w:rsidRPr="003668E3" w:rsidRDefault="00267E22" w:rsidP="00B8222F">
      <w:pPr>
        <w:rPr>
          <w:b/>
          <w:bCs/>
          <w:u w:val="single"/>
        </w:rPr>
      </w:pPr>
      <w:r>
        <w:rPr>
          <w:b/>
          <w:bCs/>
        </w:rPr>
        <w:t xml:space="preserve">Deux familles alcalin et alcalino-terreux. </w:t>
      </w:r>
      <w:r w:rsidR="00B8222F">
        <w:rPr>
          <w:b/>
          <w:bCs/>
        </w:rPr>
        <w:t xml:space="preserve">   </w:t>
      </w:r>
      <w:r w:rsidR="00B8222F" w:rsidRPr="003668E3">
        <w:rPr>
          <w:b/>
          <w:bCs/>
          <w:u w:val="single"/>
        </w:rPr>
        <w:t>H N’EST PAS UN ALCALIN !!!</w:t>
      </w:r>
    </w:p>
    <w:p w14:paraId="46A9DFDE" w14:textId="0B3D6A7B" w:rsidR="00735A30" w:rsidRPr="00B8222F" w:rsidRDefault="00B8222F" w:rsidP="00267E22">
      <w:pPr>
        <w:rPr>
          <w:b/>
          <w:bCs/>
          <w:u w:val="single"/>
        </w:rPr>
      </w:pPr>
      <w:r w:rsidRPr="00B8222F">
        <w:rPr>
          <w:b/>
          <w:bCs/>
          <w:u w:val="single"/>
        </w:rPr>
        <w:t>SLIDE</w:t>
      </w:r>
    </w:p>
    <w:p w14:paraId="605FDE74" w14:textId="623043EF" w:rsidR="00B8222F" w:rsidRDefault="00B8222F" w:rsidP="00B8222F">
      <w:r>
        <w:t>Electronégativité faible</w:t>
      </w:r>
      <w:r w:rsidR="00F12A9F">
        <w:t xml:space="preserve"> </w:t>
      </w:r>
      <w:r w:rsidR="00F12A9F" w:rsidRPr="00F12A9F">
        <w:rPr>
          <w:b/>
          <w:bCs/>
        </w:rPr>
        <w:t>SLIDE</w:t>
      </w:r>
      <w:r>
        <w:t xml:space="preserve"> -&gt; propension à céder ses électrons à faire des structures métalliques -&gt; ou les électrons sont délocalisés.      -&gt; un élément avec lui-même</w:t>
      </w:r>
      <w:r w:rsidR="00F12A9F">
        <w:t xml:space="preserve">  </w:t>
      </w:r>
    </w:p>
    <w:p w14:paraId="318BEF16" w14:textId="77777777" w:rsidR="00B8222F" w:rsidRDefault="00B8222F" w:rsidP="00267E22">
      <w:pPr>
        <w:rPr>
          <w:b/>
          <w:bCs/>
        </w:rPr>
      </w:pPr>
    </w:p>
    <w:p w14:paraId="718E132C" w14:textId="1914EAFB" w:rsidR="00735A30" w:rsidRDefault="00735A30" w:rsidP="00267E22">
      <w:r>
        <w:t>Concrètement :</w:t>
      </w:r>
      <w:r w:rsidR="000F7C4B">
        <w:t xml:space="preserve"> on définit</w:t>
      </w:r>
    </w:p>
    <w:p w14:paraId="0F379F89" w14:textId="3BA3B169" w:rsidR="00735A30" w:rsidRPr="00F12A9F" w:rsidRDefault="00735A30" w:rsidP="00267E22">
      <w:pPr>
        <w:rPr>
          <w:i/>
          <w:iCs/>
        </w:rPr>
      </w:pPr>
      <w:r w:rsidRPr="00F12A9F">
        <w:rPr>
          <w:i/>
          <w:iCs/>
        </w:rPr>
        <w:t>AE :   X(g)+ e-(g) = X- (g)</w:t>
      </w:r>
      <w:r w:rsidR="000F7C4B" w:rsidRPr="00F12A9F">
        <w:rPr>
          <w:i/>
          <w:iCs/>
        </w:rPr>
        <w:t xml:space="preserve">   </w:t>
      </w:r>
    </w:p>
    <w:p w14:paraId="67C9AD8C" w14:textId="62E9C5C7" w:rsidR="00735A30" w:rsidRDefault="00735A30" w:rsidP="00267E22">
      <w:r>
        <w:t>EI :  X(g) = X+(g)   +</w:t>
      </w:r>
      <w:r w:rsidR="000F7C4B">
        <w:t xml:space="preserve"> e-(g)  Energie qu’il faut pour arracher un e-</w:t>
      </w:r>
      <w:r w:rsidR="00F12A9F">
        <w:t xml:space="preserve"> à l’état gazeux.</w:t>
      </w:r>
    </w:p>
    <w:p w14:paraId="544DF45E" w14:textId="67105CBE" w:rsidR="00E54FAF" w:rsidRPr="00E54FAF" w:rsidRDefault="00E54FAF" w:rsidP="00E54FAF">
      <w:r w:rsidRPr="00E54FAF">
        <w:t>Conclusion :</w:t>
      </w:r>
    </w:p>
    <w:p w14:paraId="687827A2" w14:textId="64957247" w:rsidR="00E54FAF" w:rsidRDefault="00E54FAF" w:rsidP="00E54FAF">
      <w:r>
        <w:rPr>
          <w:b/>
          <w:bCs/>
        </w:rPr>
        <w:t xml:space="preserve">Propriétés : </w:t>
      </w:r>
      <w:r w:rsidRPr="00267E22">
        <w:t>éléments électropositifs</w:t>
      </w:r>
      <w:r>
        <w:t xml:space="preserve"> -&gt; pourquoi-&gt; car configuration du gaz rare.</w:t>
      </w:r>
    </w:p>
    <w:p w14:paraId="306694AC" w14:textId="45B49F54" w:rsidR="00536B21" w:rsidRDefault="00536B21" w:rsidP="00267E22">
      <w:r>
        <w:t xml:space="preserve">Remarque -&gt; c’est une expérience qui se réalise en laboratoire mais qui ne traduit pas vraiment </w:t>
      </w:r>
      <w:r w:rsidR="00BD2A6C">
        <w:t>les réactivités chimiques</w:t>
      </w:r>
      <w:r>
        <w:t xml:space="preserve"> dans la nature-&gt; </w:t>
      </w:r>
      <w:r w:rsidR="00F12A9F">
        <w:t>mais très pratiques</w:t>
      </w:r>
    </w:p>
    <w:p w14:paraId="7FBD7674" w14:textId="77777777" w:rsidR="008C7612" w:rsidRDefault="000F7C4B" w:rsidP="00267E22">
      <w:r>
        <w:t>Les alcalins et alcalino terreux on des EI faible (positif car en phase gaz) et des affinités électroniques</w:t>
      </w:r>
      <w:r w:rsidR="00322D2D">
        <w:t>.</w:t>
      </w:r>
      <w:r w:rsidR="008C7612">
        <w:t xml:space="preserve"> </w:t>
      </w:r>
    </w:p>
    <w:p w14:paraId="304C4319" w14:textId="4E9686C8" w:rsidR="000F7C4B" w:rsidRDefault="008C7612" w:rsidP="00267E22">
      <w:r w:rsidRPr="008C7612">
        <w:rPr>
          <w:b/>
          <w:bCs/>
          <w:u w:val="single"/>
        </w:rPr>
        <w:t>SLIDE</w:t>
      </w:r>
    </w:p>
    <w:p w14:paraId="13BEB17D" w14:textId="06B45EC2" w:rsidR="00735A30" w:rsidRPr="00AE4F1A" w:rsidRDefault="00AE4F1A" w:rsidP="00267E22">
      <w:pPr>
        <w:rPr>
          <w:b/>
          <w:bCs/>
          <w:u w:val="single"/>
        </w:rPr>
      </w:pPr>
      <w:r w:rsidRPr="00AE4F1A">
        <w:rPr>
          <w:b/>
          <w:bCs/>
          <w:u w:val="single"/>
        </w:rPr>
        <w:t>A COMPARER AVEC LES GAZ RARE</w:t>
      </w:r>
    </w:p>
    <w:p w14:paraId="69070689" w14:textId="33D0033E" w:rsidR="00267E22" w:rsidRDefault="00E54FAF" w:rsidP="00267E22">
      <w:r>
        <w:t xml:space="preserve">En conséquence : </w:t>
      </w:r>
      <w:r w:rsidR="00267E22">
        <w:t xml:space="preserve">Dans la nature-&gt; </w:t>
      </w:r>
      <w:r w:rsidR="00FD7801">
        <w:t xml:space="preserve">On les trouve sous forme d’ion -&gt; sodium magnésium dans la mer. </w:t>
      </w:r>
    </w:p>
    <w:p w14:paraId="737F93BB" w14:textId="5D731DDA" w:rsidR="00FD7801" w:rsidRDefault="00FD7801" w:rsidP="00267E22">
      <w:r>
        <w:t>Ou sous forme précipité-&gt; carbonate de calcium.</w:t>
      </w:r>
    </w:p>
    <w:p w14:paraId="244D1408" w14:textId="2B596EDD" w:rsidR="00FD7801" w:rsidRDefault="00FD7801" w:rsidP="00267E22">
      <w:r>
        <w:t>Lithium sous forme LiCl ou LiO2 -&gt; on remarque qu</w:t>
      </w:r>
      <w:r w:rsidR="00071338">
        <w:t xml:space="preserve">’il s’associe avec des éléments du bloc p à l’opposé du tableau périodique. </w:t>
      </w:r>
      <w:r w:rsidR="00322D2D">
        <w:t xml:space="preserve"> (On reviendra la-dessus).</w:t>
      </w:r>
    </w:p>
    <w:p w14:paraId="7C7747CC" w14:textId="070A5C91" w:rsidR="00322D2D" w:rsidRDefault="00322D2D" w:rsidP="00267E22"/>
    <w:p w14:paraId="338DD91B" w14:textId="191F29DE" w:rsidR="00322D2D" w:rsidRDefault="00322D2D" w:rsidP="00267E22">
      <w:pPr>
        <w:rPr>
          <w:b/>
          <w:bCs/>
        </w:rPr>
      </w:pPr>
      <w:r w:rsidRPr="00322D2D">
        <w:rPr>
          <w:b/>
          <w:bCs/>
        </w:rPr>
        <w:t xml:space="preserve">B. </w:t>
      </w:r>
      <w:r>
        <w:rPr>
          <w:b/>
          <w:bCs/>
        </w:rPr>
        <w:t>L</w:t>
      </w:r>
      <w:r w:rsidRPr="00322D2D">
        <w:rPr>
          <w:b/>
          <w:bCs/>
        </w:rPr>
        <w:t xml:space="preserve">e bloc </w:t>
      </w:r>
      <w:r w:rsidR="00DE064A">
        <w:rPr>
          <w:b/>
          <w:bCs/>
        </w:rPr>
        <w:t>d : les métaux de transition</w:t>
      </w:r>
    </w:p>
    <w:p w14:paraId="10F3801E" w14:textId="4E192063" w:rsidR="00DE064A" w:rsidRDefault="00DE064A" w:rsidP="00267E22">
      <w:r w:rsidRPr="00305EED">
        <w:t>A votre connaissance en ox red les couples du fer</w:t>
      </w:r>
      <w:r w:rsidR="007D16DC" w:rsidRPr="00305EED">
        <w:t>-&gt; Fe3+  propriété</w:t>
      </w:r>
      <w:r w:rsidR="00536B21">
        <w:t>s</w:t>
      </w:r>
      <w:r w:rsidR="007D16DC" w:rsidRPr="00305EED">
        <w:t xml:space="preserve"> identique</w:t>
      </w:r>
      <w:r w:rsidR="00536B21">
        <w:t>s</w:t>
      </w:r>
      <w:r w:rsidR="007D16DC" w:rsidRPr="00305EED">
        <w:t xml:space="preserve"> aux éléments du bloc s.</w:t>
      </w:r>
    </w:p>
    <w:p w14:paraId="34FC5F04" w14:textId="2EE1735B" w:rsidR="00E54FAF" w:rsidRPr="00305EED" w:rsidRDefault="00E54FAF" w:rsidP="00267E22">
      <w:r>
        <w:t>Electronégativité assez faible</w:t>
      </w:r>
    </w:p>
    <w:p w14:paraId="3B9129A8" w14:textId="72618771" w:rsidR="007D16DC" w:rsidRPr="00305EED" w:rsidRDefault="007D16DC" w:rsidP="00267E22">
      <w:r w:rsidRPr="00305EED">
        <w:t>Energie d’ionisation assez faible.</w:t>
      </w:r>
      <w:r w:rsidR="00E54FAF">
        <w:t xml:space="preserve">    </w:t>
      </w:r>
      <w:r w:rsidR="00E54FAF" w:rsidRPr="00E54FAF">
        <w:rPr>
          <w:b/>
          <w:bCs/>
          <w:u w:val="single"/>
        </w:rPr>
        <w:t>SLIDE</w:t>
      </w:r>
    </w:p>
    <w:p w14:paraId="218EDA9C" w14:textId="0065585C" w:rsidR="007D16DC" w:rsidRPr="00305EED" w:rsidRDefault="007D16DC" w:rsidP="00267E22"/>
    <w:p w14:paraId="4AFB720D" w14:textId="2562F9B9" w:rsidR="007D16DC" w:rsidRPr="00305EED" w:rsidRDefault="007D16DC" w:rsidP="00267E22">
      <w:r w:rsidRPr="00305EED">
        <w:t>Configuration électronique -&gt; Anomalies (si le temps) remplissage Cr et Cu</w:t>
      </w:r>
    </w:p>
    <w:p w14:paraId="6112FD41" w14:textId="6F57BA35" w:rsidR="007D16DC" w:rsidRPr="00305EED" w:rsidRDefault="007D16DC" w:rsidP="007D16DC">
      <w:pPr>
        <w:pStyle w:val="Paragraphedeliste"/>
        <w:numPr>
          <w:ilvl w:val="0"/>
          <w:numId w:val="3"/>
        </w:numPr>
      </w:pPr>
      <w:r w:rsidRPr="00305EED">
        <w:t xml:space="preserve">Ionisation-&gt; électron </w:t>
      </w:r>
      <w:r w:rsidR="00305EED" w:rsidRPr="00305EED">
        <w:t>n</w:t>
      </w:r>
      <w:r w:rsidRPr="00305EED">
        <w:t>s</w:t>
      </w:r>
      <w:r w:rsidR="00305EED" w:rsidRPr="00305EED">
        <w:t xml:space="preserve"> éjecté avant n-1 d</w:t>
      </w:r>
      <w:r w:rsidR="003668E3">
        <w:t xml:space="preserve">  conf</w:t>
      </w:r>
      <w:r w:rsidR="00334A2C">
        <w:t>i</w:t>
      </w:r>
      <w:r w:rsidR="003668E3">
        <w:t xml:space="preserve">g </w:t>
      </w:r>
      <w:r w:rsidR="003668E3" w:rsidRPr="003668E3">
        <w:rPr>
          <w:u w:val="single"/>
        </w:rPr>
        <w:t>(</w:t>
      </w:r>
      <w:r w:rsidR="003668E3" w:rsidRPr="003668E3">
        <w:rPr>
          <w:b/>
          <w:bCs/>
        </w:rPr>
        <w:t>TABLEAU)</w:t>
      </w:r>
    </w:p>
    <w:p w14:paraId="04378DDE" w14:textId="0E9B1DA2" w:rsidR="00322D2D" w:rsidRDefault="00322D2D" w:rsidP="00267E22">
      <w:pPr>
        <w:rPr>
          <w:b/>
          <w:bCs/>
        </w:rPr>
      </w:pPr>
    </w:p>
    <w:p w14:paraId="6FCC893E" w14:textId="138F639D" w:rsidR="00305EED" w:rsidRDefault="00305EED" w:rsidP="00267E22">
      <w:r w:rsidRPr="003668E3">
        <w:lastRenderedPageBreak/>
        <w:t>Dans la nature : sous forme d’oxyde Fe3O4,</w:t>
      </w:r>
      <w:r w:rsidR="003066BB" w:rsidRPr="003668E3">
        <w:t xml:space="preserve"> </w:t>
      </w:r>
      <w:r w:rsidR="003668E3" w:rsidRPr="003668E3">
        <w:t>OsO4 -&gt; cours de chimie orga</w:t>
      </w:r>
    </w:p>
    <w:p w14:paraId="7EED4849" w14:textId="2295E6EC" w:rsidR="00334A2C" w:rsidRDefault="00334A2C" w:rsidP="00267E22">
      <w:r>
        <w:t xml:space="preserve">Sur le bloc d on a des propriétés qui varient assez peu </w:t>
      </w:r>
      <w:r w:rsidR="008C7612">
        <w:t>en termes de</w:t>
      </w:r>
      <w:r>
        <w:t xml:space="preserve"> rayon ionique (prochaine séance et d’électronégativité.</w:t>
      </w:r>
    </w:p>
    <w:p w14:paraId="6BC8C2B9" w14:textId="13A917FA" w:rsidR="00E54FAF" w:rsidRDefault="00E54FAF" w:rsidP="00267E22">
      <w:r>
        <w:t>Conclusion partie :</w:t>
      </w:r>
    </w:p>
    <w:p w14:paraId="0029DD7B" w14:textId="0657054B" w:rsidR="007578E0" w:rsidRPr="003668E3" w:rsidRDefault="007578E0" w:rsidP="007578E0">
      <w:pPr>
        <w:pStyle w:val="Paragraphedeliste"/>
        <w:numPr>
          <w:ilvl w:val="0"/>
          <w:numId w:val="3"/>
        </w:numPr>
      </w:pPr>
      <w:r>
        <w:t>Périodicité qui découle de Klechkowski -&gt; on répète l’ordre des blocs.</w:t>
      </w:r>
      <w:r w:rsidR="00710CF0">
        <w:t xml:space="preserve"> </w:t>
      </w:r>
    </w:p>
    <w:p w14:paraId="2BF307C7" w14:textId="77777777" w:rsidR="004761C7" w:rsidRDefault="004761C7" w:rsidP="004761C7">
      <w:pPr>
        <w:rPr>
          <w:b/>
          <w:bCs/>
          <w:u w:val="single"/>
        </w:rPr>
      </w:pPr>
    </w:p>
    <w:p w14:paraId="257E2BD2" w14:textId="039ACFCA" w:rsidR="004761C7" w:rsidRPr="0074756A" w:rsidRDefault="004761C7" w:rsidP="004761C7">
      <w:pPr>
        <w:rPr>
          <w:b/>
          <w:bCs/>
          <w:u w:val="single"/>
        </w:rPr>
      </w:pPr>
      <w:r w:rsidRPr="0074756A">
        <w:rPr>
          <w:b/>
          <w:bCs/>
          <w:u w:val="single"/>
        </w:rPr>
        <w:t>II</w:t>
      </w:r>
      <w:r>
        <w:rPr>
          <w:b/>
          <w:bCs/>
          <w:u w:val="single"/>
        </w:rPr>
        <w:t>I</w:t>
      </w:r>
      <w:r w:rsidRPr="0074756A">
        <w:rPr>
          <w:b/>
          <w:bCs/>
          <w:u w:val="single"/>
        </w:rPr>
        <w:t>-</w:t>
      </w:r>
      <w:r w:rsidR="00322D2D">
        <w:rPr>
          <w:b/>
          <w:bCs/>
          <w:u w:val="single"/>
        </w:rPr>
        <w:t xml:space="preserve"> </w:t>
      </w:r>
      <w:r w:rsidR="00C12F9C">
        <w:rPr>
          <w:b/>
          <w:bCs/>
          <w:u w:val="single"/>
        </w:rPr>
        <w:t xml:space="preserve">Le </w:t>
      </w:r>
      <w:r w:rsidR="00322D2D">
        <w:rPr>
          <w:b/>
          <w:bCs/>
          <w:u w:val="single"/>
        </w:rPr>
        <w:t>bloc p</w:t>
      </w:r>
      <w:r w:rsidR="00C12F9C">
        <w:rPr>
          <w:b/>
          <w:bCs/>
          <w:u w:val="single"/>
        </w:rPr>
        <w:t>: périodicité et hétérogénéité</w:t>
      </w:r>
    </w:p>
    <w:p w14:paraId="136416E9" w14:textId="6D06B2E5" w:rsidR="004F2147" w:rsidRPr="00675825" w:rsidRDefault="00675825">
      <w:pPr>
        <w:rPr>
          <w:b/>
          <w:bCs/>
        </w:rPr>
      </w:pPr>
      <w:r w:rsidRPr="00675825">
        <w:rPr>
          <w:b/>
          <w:bCs/>
        </w:rPr>
        <w:t>SLIDE</w:t>
      </w:r>
      <w:r>
        <w:rPr>
          <w:b/>
          <w:bCs/>
        </w:rPr>
        <w:t xml:space="preserve">  -&gt; </w:t>
      </w:r>
      <w:r w:rsidRPr="00675825">
        <w:t>Jusqu’à maintenant structure par bloc -&gt; mais dans celui-ci on voit des grosses hétérogénéités</w:t>
      </w:r>
    </w:p>
    <w:p w14:paraId="4B57BFB1" w14:textId="54B14146" w:rsidR="00675825" w:rsidRDefault="00675825" w:rsidP="00675825">
      <w:pPr>
        <w:pStyle w:val="Paragraphedeliste"/>
        <w:numPr>
          <w:ilvl w:val="0"/>
          <w:numId w:val="3"/>
        </w:numPr>
      </w:pPr>
      <w:r>
        <w:t xml:space="preserve">Les propriétés ne </w:t>
      </w:r>
      <w:r w:rsidR="00BD2A6C">
        <w:t>s’arrêtent</w:t>
      </w:r>
      <w:r>
        <w:t xml:space="preserve"> pas brusquement au passage d’un bloc à l’autre.</w:t>
      </w:r>
      <w:r w:rsidR="00763C11">
        <w:t xml:space="preserve"> On va voir ça notamment à travers les métalloïdes</w:t>
      </w:r>
    </w:p>
    <w:p w14:paraId="46B1D05C" w14:textId="6ACBDFC7" w:rsidR="00675825" w:rsidRDefault="00675825" w:rsidP="00675825">
      <w:pPr>
        <w:rPr>
          <w:b/>
          <w:bCs/>
        </w:rPr>
      </w:pPr>
      <w:r>
        <w:rPr>
          <w:b/>
          <w:bCs/>
        </w:rPr>
        <w:t xml:space="preserve">        </w:t>
      </w:r>
      <w:r w:rsidRPr="00675825">
        <w:rPr>
          <w:b/>
          <w:bCs/>
        </w:rPr>
        <w:t xml:space="preserve">A. </w:t>
      </w:r>
      <w:r>
        <w:rPr>
          <w:b/>
          <w:bCs/>
        </w:rPr>
        <w:t>Semi-métaux</w:t>
      </w:r>
    </w:p>
    <w:p w14:paraId="2A54B25B" w14:textId="04368B84" w:rsidR="00675825" w:rsidRDefault="00675825" w:rsidP="00675825">
      <w:pPr>
        <w:rPr>
          <w:b/>
          <w:bCs/>
        </w:rPr>
      </w:pPr>
      <w:r>
        <w:rPr>
          <w:b/>
          <w:bCs/>
        </w:rPr>
        <w:t>Très souvent appelés métalloïdes</w:t>
      </w:r>
    </w:p>
    <w:p w14:paraId="3B92F76F" w14:textId="19002F57" w:rsidR="00675825" w:rsidRPr="00536B21" w:rsidRDefault="00675825" w:rsidP="00675825">
      <w:pPr>
        <w:rPr>
          <w:b/>
          <w:bCs/>
          <w:u w:val="single"/>
        </w:rPr>
      </w:pPr>
      <w:r w:rsidRPr="00536B21">
        <w:rPr>
          <w:b/>
          <w:bCs/>
          <w:u w:val="single"/>
        </w:rPr>
        <w:t xml:space="preserve">Définition : Matériaux dont les propriétés sont </w:t>
      </w:r>
      <w:r w:rsidR="00BD2A6C" w:rsidRPr="00536B21">
        <w:rPr>
          <w:b/>
          <w:bCs/>
          <w:u w:val="single"/>
        </w:rPr>
        <w:t>intermédiaires</w:t>
      </w:r>
      <w:r w:rsidRPr="00536B21">
        <w:rPr>
          <w:b/>
          <w:bCs/>
          <w:u w:val="single"/>
        </w:rPr>
        <w:t xml:space="preserve"> entre celles des métaux et des non métaux.</w:t>
      </w:r>
      <w:r w:rsidR="00536B21">
        <w:rPr>
          <w:b/>
          <w:bCs/>
          <w:u w:val="single"/>
        </w:rPr>
        <w:t xml:space="preserve">  TABLEAU</w:t>
      </w:r>
    </w:p>
    <w:p w14:paraId="783B6415" w14:textId="09EE04F0" w:rsidR="00536B21" w:rsidRDefault="00675825" w:rsidP="00536B21">
      <w:pPr>
        <w:pStyle w:val="Paragraphedeliste"/>
        <w:numPr>
          <w:ilvl w:val="0"/>
          <w:numId w:val="3"/>
        </w:numPr>
      </w:pPr>
      <w:r w:rsidRPr="00536B21">
        <w:t>Définition peu précise-&gt; basé sur des propriétés-&gt; même l’IUPAC ne donne pas de définition d’un métal</w:t>
      </w:r>
      <w:r w:rsidR="00536B21">
        <w:t>.</w:t>
      </w:r>
    </w:p>
    <w:p w14:paraId="7BD7C8A5" w14:textId="18097DA8" w:rsidR="00536B21" w:rsidRPr="00536B21" w:rsidRDefault="00536B21" w:rsidP="00536B21">
      <w:r w:rsidRPr="00536B21">
        <w:rPr>
          <w:b/>
          <w:bCs/>
          <w:u w:val="single"/>
        </w:rPr>
        <w:t>SLIDE</w:t>
      </w:r>
      <w:r>
        <w:t xml:space="preserve"> ou tableau périodique -&gt; métalloïdes</w:t>
      </w:r>
    </w:p>
    <w:p w14:paraId="4BC71BB9" w14:textId="4A76DED5" w:rsidR="00536B21" w:rsidRDefault="00536B21">
      <w:r>
        <w:t xml:space="preserve">Exemples-&gt; silicium  -&gt; SLIDE   -&gt; éclat métallique </w:t>
      </w:r>
    </w:p>
    <w:p w14:paraId="1EB2A5A3" w14:textId="154BF035" w:rsidR="008767BA" w:rsidRPr="00556FFC" w:rsidRDefault="00536B21">
      <w:pPr>
        <w:rPr>
          <w:rFonts w:cstheme="minorHAnsi"/>
          <w:color w:val="000000"/>
          <w:shd w:val="clear" w:color="auto" w:fill="F9F9F9"/>
        </w:rPr>
      </w:pPr>
      <w:r>
        <w:t>Conductivité </w:t>
      </w:r>
      <w:r w:rsidR="008767BA">
        <w:t>électrique</w:t>
      </w:r>
      <w:r w:rsidRPr="00556FFC">
        <w:t xml:space="preserve">:     </w:t>
      </w:r>
      <w:r w:rsidRPr="00BD2A6C">
        <w:rPr>
          <w:rFonts w:cstheme="minorHAnsi"/>
          <w:color w:val="000000"/>
          <w:sz w:val="24"/>
          <w:szCs w:val="24"/>
          <w:shd w:val="clear" w:color="auto" w:fill="F9F9F9"/>
        </w:rPr>
        <w:t>2,52×10</w:t>
      </w:r>
      <w:r w:rsidRPr="00BD2A6C">
        <w:rPr>
          <w:rFonts w:cstheme="minorHAnsi"/>
          <w:color w:val="000000"/>
          <w:sz w:val="24"/>
          <w:szCs w:val="24"/>
          <w:shd w:val="clear" w:color="auto" w:fill="F9F9F9"/>
          <w:vertAlign w:val="superscript"/>
        </w:rPr>
        <w:t>-4</w:t>
      </w:r>
      <w:r w:rsidRPr="00BD2A6C">
        <w:rPr>
          <w:rFonts w:cstheme="minorHAnsi"/>
          <w:color w:val="000000"/>
          <w:sz w:val="24"/>
          <w:szCs w:val="24"/>
          <w:shd w:val="clear" w:color="auto" w:fill="F9F9F9"/>
        </w:rPr>
        <w:t> S·m</w:t>
      </w:r>
      <w:r w:rsidRPr="00BD2A6C">
        <w:rPr>
          <w:rFonts w:cstheme="minorHAnsi"/>
          <w:color w:val="000000"/>
          <w:sz w:val="24"/>
          <w:szCs w:val="24"/>
          <w:shd w:val="clear" w:color="auto" w:fill="F9F9F9"/>
          <w:vertAlign w:val="superscript"/>
        </w:rPr>
        <w:t>-</w:t>
      </w:r>
      <w:r w:rsidRPr="00556FFC">
        <w:rPr>
          <w:rFonts w:cstheme="minorHAnsi"/>
          <w:color w:val="000000"/>
          <w:shd w:val="clear" w:color="auto" w:fill="F9F9F9"/>
          <w:vertAlign w:val="superscript"/>
        </w:rPr>
        <w:t>1</w:t>
      </w:r>
      <w:r w:rsidR="008767BA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  </w:t>
      </w:r>
      <w:r w:rsidR="005F768C">
        <w:rPr>
          <w:rFonts w:cstheme="minorHAnsi"/>
          <w:color w:val="000000"/>
          <w:shd w:val="clear" w:color="auto" w:fill="F9F9F9"/>
          <w:vertAlign w:val="superscript"/>
        </w:rPr>
        <w:t xml:space="preserve"> </w:t>
      </w:r>
      <w:r w:rsidR="005F768C" w:rsidRPr="005F768C">
        <w:rPr>
          <w:rFonts w:cstheme="minorHAnsi"/>
          <w:b/>
          <w:bCs/>
          <w:color w:val="000000"/>
          <w:sz w:val="30"/>
          <w:szCs w:val="30"/>
          <w:u w:val="single"/>
          <w:shd w:val="clear" w:color="auto" w:fill="F9F9F9"/>
        </w:rPr>
        <w:t>à 25°C</w:t>
      </w:r>
      <w:r w:rsidR="008767BA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                 </w:t>
      </w:r>
      <w:r w:rsidR="008767BA" w:rsidRPr="00556FFC">
        <w:rPr>
          <w:rFonts w:cstheme="minorHAnsi"/>
          <w:color w:val="000000"/>
          <w:shd w:val="clear" w:color="auto" w:fill="F9F9F9"/>
        </w:rPr>
        <w:t xml:space="preserve"> </w:t>
      </w:r>
      <w:r w:rsidR="008767BA" w:rsidRPr="00BD2A6C">
        <w:rPr>
          <w:rFonts w:cstheme="minorHAnsi"/>
          <w:color w:val="000000"/>
          <w:shd w:val="clear" w:color="auto" w:fill="F9F9F9"/>
        </w:rPr>
        <w:t>VS Aluminium   36,9×10</w:t>
      </w:r>
      <w:r w:rsidR="008767BA" w:rsidRPr="00BD2A6C">
        <w:rPr>
          <w:rFonts w:cstheme="minorHAnsi"/>
          <w:color w:val="000000"/>
          <w:shd w:val="clear" w:color="auto" w:fill="F9F9F9"/>
          <w:vertAlign w:val="superscript"/>
        </w:rPr>
        <w:t>-4</w:t>
      </w:r>
      <w:r w:rsidR="008767BA" w:rsidRPr="00BD2A6C">
        <w:rPr>
          <w:rFonts w:cstheme="minorHAnsi"/>
          <w:color w:val="000000"/>
          <w:shd w:val="clear" w:color="auto" w:fill="F9F9F9"/>
        </w:rPr>
        <w:t> S·m</w:t>
      </w:r>
      <w:r w:rsidR="008767BA" w:rsidRPr="00BD2A6C">
        <w:rPr>
          <w:rFonts w:cstheme="minorHAnsi"/>
          <w:color w:val="000000"/>
          <w:shd w:val="clear" w:color="auto" w:fill="F9F9F9"/>
          <w:vertAlign w:val="superscript"/>
        </w:rPr>
        <w:t>-1</w:t>
      </w:r>
      <w:r w:rsidR="008767BA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                 </w:t>
      </w:r>
      <w:r w:rsidR="008767BA" w:rsidRPr="00556FFC">
        <w:rPr>
          <w:rFonts w:cstheme="minorHAnsi"/>
          <w:color w:val="000000"/>
          <w:shd w:val="clear" w:color="auto" w:fill="F9F9F9"/>
        </w:rPr>
        <w:t xml:space="preserve">VS </w:t>
      </w:r>
      <w:r w:rsidR="008767BA" w:rsidRPr="00BD2A6C">
        <w:rPr>
          <w:rFonts w:cstheme="minorHAnsi"/>
          <w:color w:val="000000"/>
          <w:shd w:val="clear" w:color="auto" w:fill="F9F9F9"/>
        </w:rPr>
        <w:t>10</w:t>
      </w:r>
      <w:r w:rsidR="008767BA" w:rsidRPr="00BD2A6C">
        <w:rPr>
          <w:rFonts w:cstheme="minorHAnsi"/>
          <w:color w:val="000000"/>
          <w:shd w:val="clear" w:color="auto" w:fill="F9F9F9"/>
          <w:vertAlign w:val="superscript"/>
        </w:rPr>
        <w:t>-17</w:t>
      </w:r>
      <w:r w:rsidR="008767BA" w:rsidRPr="00BD2A6C">
        <w:rPr>
          <w:rFonts w:cstheme="minorHAnsi"/>
          <w:color w:val="000000"/>
          <w:shd w:val="clear" w:color="auto" w:fill="F9F9F9"/>
        </w:rPr>
        <w:t> S·m</w:t>
      </w:r>
      <w:r w:rsidR="008767BA" w:rsidRPr="00BD2A6C">
        <w:rPr>
          <w:rFonts w:cstheme="minorHAnsi"/>
          <w:color w:val="000000"/>
          <w:shd w:val="clear" w:color="auto" w:fill="F9F9F9"/>
          <w:vertAlign w:val="superscript"/>
        </w:rPr>
        <w:t>-1</w:t>
      </w:r>
      <w:r w:rsidR="008767BA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</w:t>
      </w:r>
      <w:r w:rsidR="008767BA" w:rsidRPr="00556FFC">
        <w:rPr>
          <w:rFonts w:cstheme="minorHAnsi"/>
          <w:color w:val="000000"/>
          <w:shd w:val="clear" w:color="auto" w:fill="F9F9F9"/>
        </w:rPr>
        <w:t>Pour le verre.</w:t>
      </w:r>
    </w:p>
    <w:p w14:paraId="3A29CC50" w14:textId="77777777" w:rsidR="00556FFC" w:rsidRPr="00556FFC" w:rsidRDefault="00556FFC" w:rsidP="00556FFC">
      <w:pPr>
        <w:rPr>
          <w:rFonts w:cstheme="minorHAnsi"/>
          <w:color w:val="000000"/>
          <w:shd w:val="clear" w:color="auto" w:fill="F9F9F9"/>
        </w:rPr>
      </w:pPr>
      <w:r w:rsidRPr="00556FFC">
        <w:rPr>
          <w:rFonts w:cstheme="minorHAnsi"/>
          <w:color w:val="000000"/>
          <w:shd w:val="clear" w:color="auto" w:fill="F9F9F9"/>
        </w:rPr>
        <w:t xml:space="preserve">Applications : cellules photovoltaïques, transistor </w:t>
      </w:r>
    </w:p>
    <w:p w14:paraId="5666A08B" w14:textId="576984DD" w:rsidR="00556FFC" w:rsidRDefault="00556FFC"/>
    <w:p w14:paraId="061AFFAF" w14:textId="2F220FC5" w:rsidR="00556FFC" w:rsidRDefault="00556FFC">
      <w:pPr>
        <w:rPr>
          <w:b/>
          <w:bCs/>
        </w:rPr>
      </w:pPr>
      <w:r w:rsidRPr="0026768C">
        <w:rPr>
          <w:b/>
          <w:bCs/>
        </w:rPr>
        <w:t>B. Le Graphite</w:t>
      </w:r>
      <w:r w:rsidR="005F768C">
        <w:rPr>
          <w:b/>
          <w:bCs/>
        </w:rPr>
        <w:t xml:space="preserve"> SLIDE</w:t>
      </w:r>
    </w:p>
    <w:p w14:paraId="49FEBC37" w14:textId="5372BC53" w:rsidR="00B66D0F" w:rsidRDefault="00B66D0F">
      <w:r>
        <w:t>-&gt; une des variétés allotropique</w:t>
      </w:r>
      <w:r w:rsidR="00710CF0">
        <w:t>s</w:t>
      </w:r>
      <w:r>
        <w:t xml:space="preserve"> du carbone.</w:t>
      </w:r>
    </w:p>
    <w:p w14:paraId="7DB798BE" w14:textId="2C8373D0" w:rsidR="0026768C" w:rsidRPr="0026768C" w:rsidRDefault="0026768C">
      <w:r w:rsidRPr="0026768C">
        <w:t>-&gt; pas classé dans les métalloïdes pourtant, il présente des propriétés métalloïdes et certains le considère comme tel (moi inclus)</w:t>
      </w:r>
    </w:p>
    <w:p w14:paraId="3EDA481E" w14:textId="20AD406E" w:rsidR="0026768C" w:rsidRDefault="0026768C">
      <w:r>
        <w:t>-&gt;</w:t>
      </w:r>
      <w:r w:rsidRPr="0026768C">
        <w:t>Crayon de papier</w:t>
      </w:r>
      <w:r w:rsidR="005F768C">
        <w:t>-&gt; pas brillant mais le graphite en bulk peut l’être un peu.</w:t>
      </w:r>
    </w:p>
    <w:p w14:paraId="4C7C3807" w14:textId="547E316B" w:rsidR="0026768C" w:rsidRDefault="0026768C"/>
    <w:p w14:paraId="4DAA19B5" w14:textId="40563E21" w:rsidR="0026768C" w:rsidRPr="005F768C" w:rsidRDefault="0026768C">
      <w:pPr>
        <w:rPr>
          <w:rFonts w:cstheme="minorHAnsi"/>
          <w:color w:val="000000"/>
          <w:shd w:val="clear" w:color="auto" w:fill="F9F9F9"/>
        </w:rPr>
      </w:pPr>
      <w:r>
        <w:t xml:space="preserve">Propriétés -&gt; bon conducteur   </w:t>
      </w:r>
      <w:r w:rsidR="005F768C" w:rsidRPr="00BD2A6C">
        <w:rPr>
          <w:rFonts w:cstheme="minorHAnsi"/>
          <w:color w:val="000000"/>
          <w:shd w:val="clear" w:color="auto" w:fill="F9F9F9"/>
        </w:rPr>
        <w:t>3</w:t>
      </w:r>
      <w:r w:rsidRPr="00BD2A6C">
        <w:rPr>
          <w:rFonts w:cstheme="minorHAnsi"/>
          <w:color w:val="000000"/>
          <w:shd w:val="clear" w:color="auto" w:fill="F9F9F9"/>
        </w:rPr>
        <w:t>×10</w:t>
      </w:r>
      <w:r w:rsidR="005F768C" w:rsidRPr="00BD2A6C">
        <w:rPr>
          <w:rFonts w:cstheme="minorHAnsi"/>
          <w:color w:val="000000"/>
          <w:shd w:val="clear" w:color="auto" w:fill="F9F9F9"/>
          <w:vertAlign w:val="superscript"/>
        </w:rPr>
        <w:t>5</w:t>
      </w:r>
      <w:r w:rsidRPr="00BD2A6C">
        <w:rPr>
          <w:rFonts w:cstheme="minorHAnsi"/>
          <w:color w:val="000000"/>
          <w:shd w:val="clear" w:color="auto" w:fill="F9F9F9"/>
        </w:rPr>
        <w:t> S·m</w:t>
      </w:r>
      <w:r w:rsidRPr="00BD2A6C">
        <w:rPr>
          <w:rFonts w:cstheme="minorHAnsi"/>
          <w:color w:val="000000"/>
          <w:shd w:val="clear" w:color="auto" w:fill="F9F9F9"/>
          <w:vertAlign w:val="superscript"/>
        </w:rPr>
        <w:t xml:space="preserve">-1  </w:t>
      </w:r>
      <w:r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           </w:t>
      </w:r>
      <w:r w:rsidR="005F768C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  </w:t>
      </w:r>
      <w:r w:rsidR="005F768C">
        <w:rPr>
          <w:rFonts w:cstheme="minorHAnsi"/>
          <w:color w:val="000000"/>
          <w:shd w:val="clear" w:color="auto" w:fill="F9F9F9"/>
          <w:vertAlign w:val="superscript"/>
        </w:rPr>
        <w:t xml:space="preserve"> </w:t>
      </w:r>
      <w:r w:rsidR="005F768C" w:rsidRPr="005F768C">
        <w:rPr>
          <w:rFonts w:cstheme="minorHAnsi"/>
          <w:b/>
          <w:bCs/>
          <w:color w:val="000000"/>
          <w:sz w:val="30"/>
          <w:szCs w:val="30"/>
          <w:u w:val="single"/>
          <w:shd w:val="clear" w:color="auto" w:fill="F9F9F9"/>
        </w:rPr>
        <w:t>à 25°C</w:t>
      </w:r>
      <w:r w:rsidR="005F768C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 </w:t>
      </w:r>
      <w:r w:rsidR="005F768C">
        <w:rPr>
          <w:rFonts w:cstheme="minorHAnsi"/>
          <w:color w:val="000000"/>
          <w:shd w:val="clear" w:color="auto" w:fill="F9F9F9"/>
          <w:vertAlign w:val="superscript"/>
        </w:rPr>
        <w:t xml:space="preserve">   </w:t>
      </w:r>
      <w:r w:rsidR="005F768C">
        <w:rPr>
          <w:rFonts w:cstheme="minorHAnsi"/>
          <w:color w:val="000000"/>
          <w:shd w:val="clear" w:color="auto" w:fill="F9F9F9"/>
        </w:rPr>
        <w:t xml:space="preserve">    </w:t>
      </w:r>
      <w:r w:rsidR="005F768C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      </w:t>
      </w:r>
      <w:r w:rsidR="005F768C" w:rsidRPr="00556FFC">
        <w:rPr>
          <w:rFonts w:cstheme="minorHAnsi"/>
          <w:color w:val="000000"/>
          <w:shd w:val="clear" w:color="auto" w:fill="F9F9F9"/>
        </w:rPr>
        <w:t xml:space="preserve"> </w:t>
      </w:r>
      <w:r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      </w:t>
      </w:r>
      <w:r w:rsidRPr="00556FFC">
        <w:rPr>
          <w:rFonts w:cstheme="minorHAnsi"/>
          <w:color w:val="000000"/>
          <w:shd w:val="clear" w:color="auto" w:fill="F9F9F9"/>
        </w:rPr>
        <w:t xml:space="preserve"> </w:t>
      </w:r>
    </w:p>
    <w:p w14:paraId="19A51647" w14:textId="6A0CEE40" w:rsidR="00556FFC" w:rsidRDefault="005F768C" w:rsidP="005F768C">
      <w:pPr>
        <w:pStyle w:val="Paragraphedeliste"/>
        <w:numPr>
          <w:ilvl w:val="0"/>
          <w:numId w:val="3"/>
        </w:numPr>
      </w:pPr>
      <w:r>
        <w:t>Mieux que le silicium</w:t>
      </w:r>
    </w:p>
    <w:p w14:paraId="469C7844" w14:textId="5D09BF22" w:rsidR="005F768C" w:rsidRDefault="005F768C" w:rsidP="005F768C">
      <w:pPr>
        <w:pStyle w:val="Paragraphedeliste"/>
        <w:numPr>
          <w:ilvl w:val="0"/>
          <w:numId w:val="3"/>
        </w:numPr>
      </w:pPr>
      <w:r>
        <w:t>Mais attention matériaux anisotrope-&gt; dessin tableau</w:t>
      </w:r>
    </w:p>
    <w:p w14:paraId="27D2BC17" w14:textId="7859979A" w:rsidR="005F768C" w:rsidRDefault="005F768C" w:rsidP="005F768C">
      <w:pPr>
        <w:ind w:left="360"/>
      </w:pPr>
      <w:r>
        <w:t>Carbone trivalent le dernier électrons est délocalisé sur l’ensemble et peut conduire l’électricité. (TABLEAU)</w:t>
      </w:r>
    </w:p>
    <w:p w14:paraId="28D27222" w14:textId="7EA3B9FA" w:rsidR="005F768C" w:rsidRDefault="005F768C" w:rsidP="005F768C">
      <w:pPr>
        <w:pStyle w:val="Paragraphedeliste"/>
        <w:numPr>
          <w:ilvl w:val="0"/>
          <w:numId w:val="3"/>
        </w:numPr>
      </w:pPr>
      <w:r>
        <w:lastRenderedPageBreak/>
        <w:t>Par contre le graphite est très friable -&gt; Interactions de van der waals.</w:t>
      </w:r>
      <w:r w:rsidR="00710CF0">
        <w:t xml:space="preserve"> -&gt; rien à voir avec le tableau périodique.</w:t>
      </w:r>
    </w:p>
    <w:p w14:paraId="13ED7559" w14:textId="17BB863D" w:rsidR="005F768C" w:rsidRDefault="005F768C"/>
    <w:p w14:paraId="1019A0C3" w14:textId="77777777" w:rsidR="005F768C" w:rsidRDefault="005F768C"/>
    <w:p w14:paraId="7012470B" w14:textId="57B00456" w:rsidR="00334A2C" w:rsidRPr="00710CF0" w:rsidRDefault="00334A2C">
      <w:pPr>
        <w:rPr>
          <w:b/>
          <w:bCs/>
        </w:rPr>
      </w:pPr>
      <w:r w:rsidRPr="00710CF0">
        <w:rPr>
          <w:b/>
          <w:bCs/>
        </w:rPr>
        <w:t>Conclusion :</w:t>
      </w:r>
    </w:p>
    <w:p w14:paraId="16A328EB" w14:textId="63F1B1F8" w:rsidR="00334A2C" w:rsidRPr="00AE5EFD" w:rsidRDefault="00AE5EFD">
      <w:pPr>
        <w:rPr>
          <w:b/>
          <w:bCs/>
          <w:u w:val="single"/>
        </w:rPr>
      </w:pPr>
      <w:r w:rsidRPr="00AE5EFD">
        <w:rPr>
          <w:b/>
          <w:bCs/>
          <w:u w:val="single"/>
        </w:rPr>
        <w:t>SLIDE</w:t>
      </w:r>
      <w:r w:rsidR="006D2110">
        <w:rPr>
          <w:b/>
          <w:bCs/>
          <w:u w:val="single"/>
        </w:rPr>
        <w:t xml:space="preserve">  SLIDE   SLIDE</w:t>
      </w:r>
    </w:p>
    <w:p w14:paraId="713803B3" w14:textId="77777777" w:rsidR="00AE5EFD" w:rsidRPr="00AE5EFD" w:rsidRDefault="00AE5EFD">
      <w:pPr>
        <w:rPr>
          <w:b/>
          <w:bCs/>
        </w:rPr>
      </w:pPr>
    </w:p>
    <w:p w14:paraId="2AE28148" w14:textId="6234B2E9" w:rsidR="00334A2C" w:rsidRDefault="00334A2C">
      <w:r>
        <w:t xml:space="preserve">Ouverture </w:t>
      </w:r>
      <w:r w:rsidR="00AE5EFD" w:rsidRPr="00AE5EFD">
        <w:rPr>
          <w:b/>
          <w:bCs/>
          <w:u w:val="single"/>
        </w:rPr>
        <w:t>SLIDE</w:t>
      </w:r>
      <w:r>
        <w:t>-&gt; on verra un modèle (</w:t>
      </w:r>
      <w:r w:rsidR="0057555C">
        <w:t>Slater</w:t>
      </w:r>
      <w:r>
        <w:t xml:space="preserve"> pour rationnaliser bon nombre de propriétés du tableau périodique) </w:t>
      </w:r>
      <w:r w:rsidR="00AE5EFD">
        <w:t>-&gt; dont la périodicité</w:t>
      </w:r>
      <w:r w:rsidR="00403399">
        <w:t xml:space="preserve"> -&gt; plein d’autre propriété à expliciter -&gt; le rayon atomique, l’électronégativité…</w:t>
      </w:r>
    </w:p>
    <w:p w14:paraId="146BFCCF" w14:textId="0C5CDB15" w:rsidR="00AE5EFD" w:rsidRDefault="00334A2C">
      <w:r>
        <w:t>Mais à la main avec la config, déduite via le tableau on peut déjà en comprendre cer</w:t>
      </w:r>
      <w:r w:rsidR="001C4E4C">
        <w:t>tain aspect.</w:t>
      </w:r>
    </w:p>
    <w:p w14:paraId="65C6FB4C" w14:textId="77777777" w:rsidR="00AE5EFD" w:rsidRDefault="00AE5EFD"/>
    <w:p w14:paraId="053EA00C" w14:textId="77777777" w:rsidR="00334A2C" w:rsidRDefault="00334A2C"/>
    <w:p w14:paraId="24246D1A" w14:textId="6432A05B" w:rsidR="00383F0E" w:rsidRDefault="00383F0E">
      <w:r>
        <w:t>Questions :</w:t>
      </w:r>
    </w:p>
    <w:p w14:paraId="04554D5C" w14:textId="57856DCE" w:rsidR="00383F0E" w:rsidRDefault="00383F0E"/>
    <w:p w14:paraId="34D25832" w14:textId="479A4C95" w:rsidR="00383F0E" w:rsidRDefault="00383F0E">
      <w:r>
        <w:t xml:space="preserve">Découverte des éléments : </w:t>
      </w:r>
    </w:p>
    <w:p w14:paraId="44E646DA" w14:textId="5252101C" w:rsidR="00383F0E" w:rsidRDefault="00383F0E">
      <w:r>
        <w:t>Antiquité : métaux nobles</w:t>
      </w:r>
    </w:p>
    <w:p w14:paraId="3140ED8C" w14:textId="494900A1" w:rsidR="00383F0E" w:rsidRDefault="00383F0E">
      <w:r>
        <w:t>Moyen age :As,Bi, Zn</w:t>
      </w:r>
    </w:p>
    <w:p w14:paraId="10AA0D5D" w14:textId="36D4641B" w:rsidR="00383F0E" w:rsidRDefault="00383F0E">
      <w:r>
        <w:t>1730 Co</w:t>
      </w:r>
    </w:p>
    <w:p w14:paraId="0D1127D1" w14:textId="36CB3D58" w:rsidR="00383F0E" w:rsidRDefault="00383F0E">
      <w:r>
        <w:t>Lavoisier : Molybdène et W</w:t>
      </w:r>
    </w:p>
    <w:p w14:paraId="2DFD3595" w14:textId="6F16CFE5" w:rsidR="00383F0E" w:rsidRDefault="00383F0E">
      <w:r>
        <w:t>Lavoisier père de la chimie moderne-&gt; Le début d’une chimie quantitative.-&gt;balance précise.</w:t>
      </w:r>
    </w:p>
    <w:p w14:paraId="1D7C7351" w14:textId="59327F99" w:rsidR="00383F0E" w:rsidRDefault="00383F0E" w:rsidP="00383F0E">
      <w:pPr>
        <w:pStyle w:val="Paragraphedeliste"/>
        <w:numPr>
          <w:ilvl w:val="0"/>
          <w:numId w:val="3"/>
        </w:numPr>
      </w:pPr>
      <w:r>
        <w:t>Phlogistique : pour expliquer la perte de masse de la matière quand on la brule. Sauf que pour les métaux ils gagnent en masse.</w:t>
      </w:r>
    </w:p>
    <w:p w14:paraId="0155F0B8" w14:textId="1D4064C2" w:rsidR="00383F0E" w:rsidRDefault="00383F0E" w:rsidP="00383F0E">
      <w:r>
        <w:t xml:space="preserve">Lavoisier : conservation de la matière </w:t>
      </w:r>
    </w:p>
    <w:p w14:paraId="4A661A07" w14:textId="2B53F9C8" w:rsidR="007F2BEF" w:rsidRDefault="007F2BEF" w:rsidP="00383F0E">
      <w:r>
        <w:t>Les premiers tableaux périodique deuxième moitié du 19</w:t>
      </w:r>
      <w:r w:rsidRPr="007F2BEF">
        <w:rPr>
          <w:vertAlign w:val="superscript"/>
        </w:rPr>
        <w:t>ème</w:t>
      </w:r>
      <w:r>
        <w:t xml:space="preserve"> siècle.</w:t>
      </w:r>
    </w:p>
    <w:p w14:paraId="4FA22B2C" w14:textId="371009E4" w:rsidR="007F2BEF" w:rsidRDefault="007F2BEF" w:rsidP="00383F0E">
      <w:r>
        <w:t>-&gt;loi des octaves</w:t>
      </w:r>
      <w:r w:rsidR="00556FFC">
        <w:t xml:space="preserve"> : répétition</w:t>
      </w:r>
      <w:r>
        <w:t xml:space="preserve"> des prop chimiques tous les huit éléments.</w:t>
      </w:r>
    </w:p>
    <w:p w14:paraId="0C5517FA" w14:textId="32D72571" w:rsidR="00443B4D" w:rsidRDefault="00443B4D" w:rsidP="00383F0E">
      <w:r>
        <w:t xml:space="preserve">Thomson-&gt; découverte de l’électron en faisant dévié des e- dans un champ electromag. Plus détermination du rapport m/e  </w:t>
      </w:r>
    </w:p>
    <w:p w14:paraId="02C42690" w14:textId="27283E6C" w:rsidR="00443B4D" w:rsidRDefault="00443B4D" w:rsidP="00383F0E">
      <w:r>
        <w:t>Spin de l’electron : expérience de stern et gerlach. Atomes d’argent qui passe dans un champ mag dévié en deux faisceau spin plus ou moins ½.</w:t>
      </w:r>
    </w:p>
    <w:p w14:paraId="3705C93A" w14:textId="7704778B" w:rsidR="00E5708D" w:rsidRDefault="00E5708D" w:rsidP="00383F0E">
      <w:r>
        <w:t>Expérience de Rutherford : Bombarder de particule alpha des feuilles d’or (fin) et regarder ce qu’il ce passe. On remarque quelques déviations et  1 particule sur 100000 n’arrive pas. Il en déduit que la taille du noyau est environ 100000 fois plus petite que la taille de l’atome soit 10^-15 mètre.</w:t>
      </w:r>
    </w:p>
    <w:p w14:paraId="016AF88D" w14:textId="7FCDDFCF" w:rsidR="00556FFC" w:rsidRDefault="00556FFC" w:rsidP="00383F0E"/>
    <w:p w14:paraId="180FF6F2" w14:textId="2BA335D3" w:rsidR="00556FFC" w:rsidRDefault="00556FFC" w:rsidP="00383F0E">
      <w:r>
        <w:lastRenderedPageBreak/>
        <w:t>Cellule photovoltaïque -&gt; Principe : les e- excité crée des trous dans la bande de conduction qui ont tendance à ce « boucher très vite »avec un e-. Le principe est que l’on va cherché à éviter ça en faisant migré les e</w:t>
      </w:r>
      <w:r w:rsidR="00763C11">
        <w:t>-</w:t>
      </w:r>
      <w:r>
        <w:t xml:space="preserve"> et les trous de deux côtés opposé du panneau. En pratique on le fait grâce à une jonction P et N qui génère un champ électrique.</w:t>
      </w:r>
    </w:p>
    <w:p w14:paraId="67AE18B9" w14:textId="1CF76892" w:rsidR="00556FFC" w:rsidRDefault="00556FFC" w:rsidP="00383F0E"/>
    <w:p w14:paraId="5A736A13" w14:textId="48C3BD47" w:rsidR="00556FFC" w:rsidRDefault="00556FFC" w:rsidP="00383F0E">
      <w:r>
        <w:t>Transistor : Semi-cond à trois bornes qui permet de contrôler un courant, une tension.</w:t>
      </w:r>
    </w:p>
    <w:p w14:paraId="68093E73" w14:textId="2F54AA6F" w:rsidR="00763C11" w:rsidRDefault="00763C11" w:rsidP="00383F0E">
      <w:r>
        <w:t>Carbone pas métalloïde car toute la chimie du vivant est basé dessus.</w:t>
      </w:r>
    </w:p>
    <w:p w14:paraId="5E1B2270" w14:textId="520512C8" w:rsidR="00763C11" w:rsidRDefault="00763C11" w:rsidP="00383F0E"/>
    <w:p w14:paraId="27AE524F" w14:textId="044CD061" w:rsidR="00763C11" w:rsidRDefault="00763C11" w:rsidP="00383F0E">
      <w:r>
        <w:t xml:space="preserve">Métaux : dur, </w:t>
      </w:r>
      <w:r w:rsidR="00B66D0F">
        <w:t>brillant, conducteur de la chaleur et de l’électricité, malléables.</w:t>
      </w:r>
    </w:p>
    <w:p w14:paraId="11E2DAA7" w14:textId="5589BA7C" w:rsidR="00A070F0" w:rsidRDefault="00A070F0" w:rsidP="00383F0E">
      <w:r>
        <w:t>Rydberg 1,07 * 10^-7   formule Sigma= Rh*((1/n1)²-(1/n2)²)</w:t>
      </w:r>
    </w:p>
    <w:p w14:paraId="1FC41857" w14:textId="7BECF848" w:rsidR="00600F1D" w:rsidRDefault="00600F1D" w:rsidP="00383F0E">
      <w:r>
        <w:t>Le spin de l’électron c’est +- hbar/2</w:t>
      </w:r>
    </w:p>
    <w:p w14:paraId="4CFDE8E0" w14:textId="72B29545" w:rsidR="007841D4" w:rsidRPr="007841D4" w:rsidRDefault="007841D4" w:rsidP="00383F0E">
      <w:pPr>
        <w:rPr>
          <w:b/>
          <w:bCs/>
          <w:u w:val="single"/>
        </w:rPr>
      </w:pPr>
      <w:r w:rsidRPr="007841D4">
        <w:rPr>
          <w:b/>
          <w:bCs/>
          <w:u w:val="single"/>
        </w:rPr>
        <w:t xml:space="preserve">La forme actuelle du tableau périodique est due à </w:t>
      </w:r>
      <w:r>
        <w:rPr>
          <w:b/>
          <w:bCs/>
          <w:u w:val="single"/>
        </w:rPr>
        <w:t xml:space="preserve">Charles </w:t>
      </w:r>
      <w:r w:rsidRPr="007841D4">
        <w:rPr>
          <w:b/>
          <w:bCs/>
          <w:u w:val="single"/>
        </w:rPr>
        <w:t>Janet</w:t>
      </w:r>
    </w:p>
    <w:p w14:paraId="4A2D83D1" w14:textId="504C548A" w:rsidR="00A070F0" w:rsidRDefault="00A070F0" w:rsidP="00383F0E">
      <w:r w:rsidRPr="00A070F0">
        <w:rPr>
          <w:noProof/>
        </w:rPr>
        <mc:AlternateContent>
          <mc:Choice Requires="wps">
            <w:drawing>
              <wp:inline distT="0" distB="0" distL="0" distR="0" wp14:anchorId="6717551E" wp14:editId="01024CE3">
                <wp:extent cx="306705" cy="306705"/>
                <wp:effectExtent l="0" t="0" r="0" b="0"/>
                <wp:docPr id="3" name="Rectangle 3" descr="{\displaystyle \sigma ={\frac {1}{\lambda }}=R_{H}\left({\frac {1}{n_{1}^{2}}}-{\frac {1}{n_{2}^{2}}}\right)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2E93FA" id="Rectangle 3" o:spid="_x0000_s1026" alt="{\displaystyle \sigma ={\frac {1}{\lambda }}=R_{H}\left({\frac {1}{n_{1}^{2}}}-{\frac {1}{n_{2}^{2}}}\right)}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" filled="f" stroked="f">
                <o:lock v:ext="edit" aspectratio="t"/>
                <w10:anchorlock/>
              </v:rect>
            </w:pict>
          </mc:Fallback>
        </mc:AlternateContent>
      </w:r>
    </w:p>
    <w:sectPr w:rsidR="00A0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46B"/>
    <w:multiLevelType w:val="hybridMultilevel"/>
    <w:tmpl w:val="06C8A7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207E"/>
    <w:multiLevelType w:val="hybridMultilevel"/>
    <w:tmpl w:val="1782190A"/>
    <w:lvl w:ilvl="0" w:tplc="343E95C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1E78"/>
    <w:multiLevelType w:val="hybridMultilevel"/>
    <w:tmpl w:val="8D160092"/>
    <w:lvl w:ilvl="0" w:tplc="24CA9F8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B4121"/>
    <w:multiLevelType w:val="hybridMultilevel"/>
    <w:tmpl w:val="9522AE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80523"/>
    <w:multiLevelType w:val="hybridMultilevel"/>
    <w:tmpl w:val="751E5D4E"/>
    <w:lvl w:ilvl="0" w:tplc="05BA053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74AA8"/>
    <w:multiLevelType w:val="hybridMultilevel"/>
    <w:tmpl w:val="374CC1F2"/>
    <w:lvl w:ilvl="0" w:tplc="E176E81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C7"/>
    <w:rsid w:val="00071338"/>
    <w:rsid w:val="00094252"/>
    <w:rsid w:val="000F7C4B"/>
    <w:rsid w:val="00190151"/>
    <w:rsid w:val="00192CB8"/>
    <w:rsid w:val="001C4E4C"/>
    <w:rsid w:val="001D49F8"/>
    <w:rsid w:val="002663D5"/>
    <w:rsid w:val="0026768C"/>
    <w:rsid w:val="00267E22"/>
    <w:rsid w:val="003042DF"/>
    <w:rsid w:val="00305EED"/>
    <w:rsid w:val="003066BB"/>
    <w:rsid w:val="00322D2D"/>
    <w:rsid w:val="00334A2C"/>
    <w:rsid w:val="00335A15"/>
    <w:rsid w:val="003668E3"/>
    <w:rsid w:val="00383F0E"/>
    <w:rsid w:val="003A5EB3"/>
    <w:rsid w:val="003C1640"/>
    <w:rsid w:val="00403399"/>
    <w:rsid w:val="00423BD9"/>
    <w:rsid w:val="00443B4D"/>
    <w:rsid w:val="00453C17"/>
    <w:rsid w:val="004761C7"/>
    <w:rsid w:val="004F2147"/>
    <w:rsid w:val="004F2439"/>
    <w:rsid w:val="004F376A"/>
    <w:rsid w:val="00511767"/>
    <w:rsid w:val="00536B21"/>
    <w:rsid w:val="0054358E"/>
    <w:rsid w:val="0054458C"/>
    <w:rsid w:val="0055235C"/>
    <w:rsid w:val="00556FFC"/>
    <w:rsid w:val="0057555C"/>
    <w:rsid w:val="005A64F4"/>
    <w:rsid w:val="005F768C"/>
    <w:rsid w:val="00600536"/>
    <w:rsid w:val="00600F1D"/>
    <w:rsid w:val="00627107"/>
    <w:rsid w:val="00675825"/>
    <w:rsid w:val="006D2110"/>
    <w:rsid w:val="006F4F96"/>
    <w:rsid w:val="00710CF0"/>
    <w:rsid w:val="007258C0"/>
    <w:rsid w:val="00735A30"/>
    <w:rsid w:val="007578E0"/>
    <w:rsid w:val="00763C11"/>
    <w:rsid w:val="00780E77"/>
    <w:rsid w:val="007841D4"/>
    <w:rsid w:val="00793557"/>
    <w:rsid w:val="007B5630"/>
    <w:rsid w:val="007C3C71"/>
    <w:rsid w:val="007D16DC"/>
    <w:rsid w:val="007F2BEF"/>
    <w:rsid w:val="007F618B"/>
    <w:rsid w:val="008767BA"/>
    <w:rsid w:val="008C7612"/>
    <w:rsid w:val="00903463"/>
    <w:rsid w:val="009445AE"/>
    <w:rsid w:val="0096798F"/>
    <w:rsid w:val="009754EE"/>
    <w:rsid w:val="009961DE"/>
    <w:rsid w:val="009A0925"/>
    <w:rsid w:val="009D71D0"/>
    <w:rsid w:val="009F639B"/>
    <w:rsid w:val="00A070F0"/>
    <w:rsid w:val="00A13741"/>
    <w:rsid w:val="00AE0643"/>
    <w:rsid w:val="00AE4F1A"/>
    <w:rsid w:val="00AE5EFD"/>
    <w:rsid w:val="00B1220C"/>
    <w:rsid w:val="00B6026B"/>
    <w:rsid w:val="00B66D0F"/>
    <w:rsid w:val="00B77F83"/>
    <w:rsid w:val="00B8222F"/>
    <w:rsid w:val="00BC31CA"/>
    <w:rsid w:val="00BD2A6C"/>
    <w:rsid w:val="00BE7B07"/>
    <w:rsid w:val="00C12F9C"/>
    <w:rsid w:val="00C34FF8"/>
    <w:rsid w:val="00CA2256"/>
    <w:rsid w:val="00CB7D1C"/>
    <w:rsid w:val="00DE064A"/>
    <w:rsid w:val="00E54FAF"/>
    <w:rsid w:val="00E5708D"/>
    <w:rsid w:val="00ED11FC"/>
    <w:rsid w:val="00F12A9F"/>
    <w:rsid w:val="00F42E1A"/>
    <w:rsid w:val="00F42F5C"/>
    <w:rsid w:val="00F557CE"/>
    <w:rsid w:val="00F83B94"/>
    <w:rsid w:val="00FB60C1"/>
    <w:rsid w:val="00FD4677"/>
    <w:rsid w:val="00F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3FF6"/>
  <w15:chartTrackingRefBased/>
  <w15:docId w15:val="{53A0D909-84A4-4C13-ABE3-493E315E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1C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61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6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ulturesciences.chimie.ens.fr/thematiques/histoire-de-la-chimie/la-classification-periodique-de-lavoisier-a-mendeleie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3035</TotalTime>
  <Pages>9</Pages>
  <Words>2402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14</cp:revision>
  <cp:lastPrinted>2021-02-01T21:16:00Z</cp:lastPrinted>
  <dcterms:created xsi:type="dcterms:W3CDTF">2021-01-29T09:08:00Z</dcterms:created>
  <dcterms:modified xsi:type="dcterms:W3CDTF">2021-02-05T20:58:00Z</dcterms:modified>
</cp:coreProperties>
</file>