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0A8E" w14:textId="10774864" w:rsidR="004F2147" w:rsidRDefault="00A304E8">
      <w:r>
        <w:t>Des leçons qui s’étalent de la L1 à la L3.</w:t>
      </w:r>
    </w:p>
    <w:p w14:paraId="6006D61B" w14:textId="4B20D4A8" w:rsidR="00A304E8" w:rsidRDefault="00A304E8"/>
    <w:p w14:paraId="458B1C71" w14:textId="210DB2F7" w:rsidR="00A304E8" w:rsidRDefault="00A304E8">
      <w:r>
        <w:t>En L1, on pose les concepts essentiels de la chimie. Il est donc important que l’élève comprenne bien tous ses concepts.</w:t>
      </w:r>
    </w:p>
    <w:p w14:paraId="25977B48" w14:textId="3F6152EC" w:rsidR="00A304E8" w:rsidRDefault="00A304E8"/>
    <w:p w14:paraId="13B6F271" w14:textId="2F37AF41" w:rsidR="00A304E8" w:rsidRDefault="00A304E8">
      <w:r>
        <w:t>En L3, on peut s’étendre jusqu’à la chimie supramoléculaire qui en faîte reprends tous les concepts de L1 L2 avec cependant un vocabulaire propre.</w:t>
      </w:r>
    </w:p>
    <w:p w14:paraId="064B16E6" w14:textId="09BA3792" w:rsidR="00A11FD1" w:rsidRDefault="00A11FD1"/>
    <w:p w14:paraId="47F2907D" w14:textId="760564FF" w:rsidR="00A11FD1" w:rsidRDefault="00A11FD1">
      <w:r>
        <w:t>Attention les orbitales sont un outil de construction pas des observables. L’observable c’est l’état (</w:t>
      </w:r>
      <w:proofErr w:type="spellStart"/>
      <w:r>
        <w:t>eg</w:t>
      </w:r>
      <w:proofErr w:type="spellEnd"/>
      <w:r>
        <w:t>)2(t2g)4….</w:t>
      </w:r>
    </w:p>
    <w:p w14:paraId="4800867E" w14:textId="5734735A" w:rsidR="00E72827" w:rsidRDefault="00E72827"/>
    <w:p w14:paraId="123A2CE6" w14:textId="69BA62EA" w:rsidR="00E72827" w:rsidRDefault="00E72827">
      <w:r>
        <w:t xml:space="preserve">La vision pour </w:t>
      </w:r>
      <w:r w:rsidR="00E55E6E">
        <w:t>les transitions</w:t>
      </w:r>
      <w:r>
        <w:t xml:space="preserve"> de </w:t>
      </w:r>
      <w:r w:rsidR="00E55E6E">
        <w:t>l’électron qui</w:t>
      </w:r>
      <w:r>
        <w:t xml:space="preserve"> passe d’une orbitale à une autre marche bien pour les molécules orga. Mais beaucoup moins pour les complexes. Ou dire que l’énergie d’un électron qui passe de t2g à </w:t>
      </w:r>
      <w:proofErr w:type="spellStart"/>
      <w:r>
        <w:t>eg</w:t>
      </w:r>
      <w:proofErr w:type="spellEnd"/>
      <w:r>
        <w:t xml:space="preserve"> est </w:t>
      </w:r>
      <w:proofErr w:type="spellStart"/>
      <w:r>
        <w:t>Deltao</w:t>
      </w:r>
      <w:proofErr w:type="spellEnd"/>
      <w:r>
        <w:t xml:space="preserve"> est très faux. Il faut utiliser </w:t>
      </w:r>
      <w:proofErr w:type="spellStart"/>
      <w:r>
        <w:t>Tanabe-Sugano</w:t>
      </w:r>
      <w:proofErr w:type="spellEnd"/>
      <w:r>
        <w:t>.</w:t>
      </w:r>
    </w:p>
    <w:p w14:paraId="63C6C3E3" w14:textId="5B55B959" w:rsidR="00E72827" w:rsidRDefault="00E72827"/>
    <w:p w14:paraId="02B47C07" w14:textId="537F3A78" w:rsidR="00E72827" w:rsidRDefault="00E72827">
      <w:r>
        <w:t xml:space="preserve">La description </w:t>
      </w:r>
      <w:proofErr w:type="spellStart"/>
      <w:r>
        <w:t>orbitalaire</w:t>
      </w:r>
      <w:proofErr w:type="spellEnd"/>
      <w:r>
        <w:t xml:space="preserve"> se limite à la description de la réactivité. </w:t>
      </w:r>
    </w:p>
    <w:sectPr w:rsidR="00E7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25"/>
    <w:rsid w:val="004F2147"/>
    <w:rsid w:val="00A11FD1"/>
    <w:rsid w:val="00A304E8"/>
    <w:rsid w:val="00AE7F25"/>
    <w:rsid w:val="00E55E6E"/>
    <w:rsid w:val="00E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8F102"/>
  <w15:chartTrackingRefBased/>
  <w15:docId w15:val="{02C7955D-FB07-4830-90F6-B2315C5E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5</cp:revision>
  <dcterms:created xsi:type="dcterms:W3CDTF">2021-04-28T19:34:00Z</dcterms:created>
  <dcterms:modified xsi:type="dcterms:W3CDTF">2021-04-30T10:00:00Z</dcterms:modified>
</cp:coreProperties>
</file>