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1C5BD" w14:textId="2ED77400" w:rsidR="004F2147" w:rsidRDefault="009D31DF">
      <w:r>
        <w:t xml:space="preserve">Un thème assez pluridisciplinaire qui balaie tous les niveaux de licence. Il y a d’une part la partie théorie, notamment pour la </w:t>
      </w:r>
      <w:proofErr w:type="spellStart"/>
      <w:r>
        <w:t>spectro</w:t>
      </w:r>
      <w:proofErr w:type="spellEnd"/>
      <w:r>
        <w:t xml:space="preserve"> qui est plus de niveau L3. D’autres part il y a les concepts plutôt L1 qui permettent simplement d’interpréter les expériences.</w:t>
      </w:r>
    </w:p>
    <w:p w14:paraId="1A89ED35" w14:textId="385DCF7D" w:rsidR="009D31DF" w:rsidRDefault="009D31DF"/>
    <w:p w14:paraId="01EDC1F6" w14:textId="536ABF97" w:rsidR="009D31DF" w:rsidRDefault="009D31DF"/>
    <w:p w14:paraId="093C0FE0" w14:textId="77777777" w:rsidR="005D66A5" w:rsidRDefault="005D66A5" w:rsidP="005D66A5"/>
    <w:p w14:paraId="6039BAD9" w14:textId="77777777" w:rsidR="005D66A5" w:rsidRDefault="005D66A5" w:rsidP="005D66A5">
      <w:r>
        <w:t xml:space="preserve">La vision pour les transitions de l’électron qui passe d’une orbitale à une autre marche bien pour les molécules orga. Mais beaucoup moins pour les complexes. Ou dire que l’énergie d’un électron qui passe de t2g à </w:t>
      </w:r>
      <w:proofErr w:type="spellStart"/>
      <w:r>
        <w:t>eg</w:t>
      </w:r>
      <w:proofErr w:type="spellEnd"/>
      <w:r>
        <w:t xml:space="preserve"> est </w:t>
      </w:r>
      <w:proofErr w:type="spellStart"/>
      <w:r>
        <w:t>Deltao</w:t>
      </w:r>
      <w:proofErr w:type="spellEnd"/>
      <w:r>
        <w:t xml:space="preserve"> est très faux. Il faut utiliser </w:t>
      </w:r>
      <w:proofErr w:type="spellStart"/>
      <w:r>
        <w:t>Tanabe-Sugano</w:t>
      </w:r>
      <w:proofErr w:type="spellEnd"/>
      <w:r>
        <w:t>.</w:t>
      </w:r>
    </w:p>
    <w:p w14:paraId="4144D8C0" w14:textId="77777777" w:rsidR="005D66A5" w:rsidRDefault="005D66A5"/>
    <w:p w14:paraId="13C2E39D" w14:textId="36A2B82E" w:rsidR="009D31DF" w:rsidRDefault="009D31DF"/>
    <w:p w14:paraId="1B8094C1" w14:textId="77777777" w:rsidR="009D31DF" w:rsidRDefault="009D31DF"/>
    <w:sectPr w:rsidR="009D31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55C"/>
    <w:rsid w:val="004F2147"/>
    <w:rsid w:val="005D66A5"/>
    <w:rsid w:val="009D31DF"/>
    <w:rsid w:val="00D02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172899"/>
  <w15:chartTrackingRefBased/>
  <w15:docId w15:val="{5D319322-A5EA-4D9E-A55C-48ACD9C9F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84</Words>
  <Characters>462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gaëtan gaston</dc:creator>
  <cp:keywords/>
  <dc:description/>
  <cp:lastModifiedBy>gaëtan gaston</cp:lastModifiedBy>
  <cp:revision>3</cp:revision>
  <dcterms:created xsi:type="dcterms:W3CDTF">2021-04-28T19:13:00Z</dcterms:created>
  <dcterms:modified xsi:type="dcterms:W3CDTF">2021-04-30T10:00:00Z</dcterms:modified>
</cp:coreProperties>
</file>