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C279" w14:textId="23A26D6D" w:rsidR="00E91F43" w:rsidRDefault="00E91F43" w:rsidP="00E91F43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 xml:space="preserve">LECON : </w:t>
      </w:r>
      <w:r>
        <w:rPr>
          <w:b/>
          <w:bCs/>
          <w:sz w:val="56"/>
          <w:szCs w:val="56"/>
          <w:u w:val="single"/>
        </w:rPr>
        <w:t>Transferts thermiques</w:t>
      </w:r>
    </w:p>
    <w:p w14:paraId="3F74684F" w14:textId="5BC77C3D" w:rsidR="00E91F43" w:rsidRDefault="00E91F43" w:rsidP="00E91F43">
      <w:pPr>
        <w:rPr>
          <w:b/>
          <w:bCs/>
          <w:u w:val="single"/>
        </w:rPr>
      </w:pPr>
    </w:p>
    <w:p w14:paraId="0EF62966" w14:textId="149EDD7D" w:rsidR="00C654A3" w:rsidRDefault="00C654A3" w:rsidP="00E91F43">
      <w:pPr>
        <w:rPr>
          <w:b/>
          <w:bCs/>
          <w:u w:val="single"/>
        </w:rPr>
      </w:pPr>
    </w:p>
    <w:p w14:paraId="2DA3B710" w14:textId="0753AD51" w:rsidR="00C654A3" w:rsidRPr="00D47B3C" w:rsidRDefault="00C654A3" w:rsidP="00E91F43">
      <w:r>
        <w:rPr>
          <w:b/>
          <w:bCs/>
          <w:u w:val="single"/>
        </w:rPr>
        <w:t>Programme :</w:t>
      </w:r>
      <w:r w:rsidR="00D47B3C">
        <w:rPr>
          <w:b/>
          <w:bCs/>
          <w:u w:val="single"/>
        </w:rPr>
        <w:t xml:space="preserve"> </w:t>
      </w:r>
      <w:r w:rsidR="00D47B3C" w:rsidRPr="00D47B3C">
        <w:t>première enseignement scientifique : p 8 (soleil)</w:t>
      </w:r>
      <w:r w:rsidR="00D47B3C" w:rsidRPr="00D47B3C">
        <w:t>, p9 bilan radiatif terrestre. P11 le corps humain.</w:t>
      </w:r>
      <w:r w:rsidR="00760247">
        <w:t xml:space="preserve"> Terminale spé : p 1</w:t>
      </w:r>
      <w:r w:rsidR="00CF06FF">
        <w:t>3 et 16 . 1</w:t>
      </w:r>
      <w:r w:rsidR="00CF06FF" w:rsidRPr="00CF06FF">
        <w:rPr>
          <w:vertAlign w:val="superscript"/>
        </w:rPr>
        <w:t>ère</w:t>
      </w:r>
      <w:r w:rsidR="00CF06FF">
        <w:t xml:space="preserve"> STI2D p 10 ; Tle STI2D p 9</w:t>
      </w:r>
    </w:p>
    <w:p w14:paraId="6FD27C0F" w14:textId="200E97F2" w:rsidR="00E91F43" w:rsidRDefault="00E91F43" w:rsidP="00E91F43">
      <w:r>
        <w:rPr>
          <w:b/>
          <w:bCs/>
          <w:u w:val="single"/>
        </w:rPr>
        <w:t>Biblio:</w:t>
      </w:r>
      <w:r>
        <w:t xml:space="preserve">   </w:t>
      </w:r>
      <w:r w:rsidR="001D6360">
        <w:t xml:space="preserve">Belin Terminale spé : chap 16 : Pas grand-chose. </w:t>
      </w:r>
    </w:p>
    <w:p w14:paraId="6AE7EB1D" w14:textId="3541916D" w:rsidR="005B00F2" w:rsidRDefault="005B00F2" w:rsidP="00E91F43">
      <w:r>
        <w:t>Sirius Tle S : bien fait, bilan thermique de la terre, exo choix d’un matelas, PAC.</w:t>
      </w:r>
    </w:p>
    <w:p w14:paraId="2F74C9EE" w14:textId="6A13C7BB" w:rsidR="004B0608" w:rsidRDefault="004B0608" w:rsidP="00E91F43">
      <w:r>
        <w:t>Bordas, terminale : Le bouquin est bien fait avec exemple de la maison passive.</w:t>
      </w:r>
    </w:p>
    <w:p w14:paraId="13E23E2F" w14:textId="11C97D40" w:rsidR="00977201" w:rsidRDefault="00977201" w:rsidP="00E91F43">
      <w:r>
        <w:t>Hatier terminale spé : bon livre avec de bonnes images.</w:t>
      </w:r>
    </w:p>
    <w:p w14:paraId="79D6C1D9" w14:textId="0DB805C3" w:rsidR="00E61998" w:rsidRDefault="00E61998" w:rsidP="00E91F43">
      <w:pPr>
        <w:rPr>
          <w:u w:val="single"/>
        </w:rPr>
      </w:pPr>
      <w:hyperlink r:id="rId5" w:history="1">
        <w:r w:rsidRPr="00044BCC">
          <w:rPr>
            <w:rStyle w:val="Lienhypertexte"/>
          </w:rPr>
          <w:t>http://pedagogie.ac-limoges.fr/physique-chimie/IMG/pdf/compte-rendu_de_la_manipulation_resistance_thermique.pdf</w:t>
        </w:r>
      </w:hyperlink>
      <w:r>
        <w:rPr>
          <w:u w:val="single"/>
        </w:rPr>
        <w:t xml:space="preserve">   </w:t>
      </w:r>
      <w:r w:rsidRPr="00E61998">
        <w:t>mesure de résistance thermique</w:t>
      </w:r>
    </w:p>
    <w:p w14:paraId="78EE31B9" w14:textId="5A1A635D" w:rsidR="00E91F43" w:rsidRDefault="00E91F43" w:rsidP="00E91F43">
      <w:pPr>
        <w:rPr>
          <w:b/>
          <w:bCs/>
          <w:u w:val="single"/>
        </w:rPr>
      </w:pPr>
      <w:r>
        <w:rPr>
          <w:b/>
          <w:bCs/>
          <w:u w:val="single"/>
        </w:rPr>
        <w:t>Niveau:</w:t>
      </w:r>
      <w:r>
        <w:t xml:space="preserve">  </w:t>
      </w:r>
      <w:r w:rsidR="00E61998">
        <w:t>Tle spé</w:t>
      </w:r>
    </w:p>
    <w:p w14:paraId="57731DE4" w14:textId="1E8E2323" w:rsidR="006120AC" w:rsidRDefault="00E91F43" w:rsidP="006120AC">
      <w:r>
        <w:rPr>
          <w:b/>
          <w:bCs/>
          <w:u w:val="single"/>
        </w:rPr>
        <w:t>Prérequis:</w:t>
      </w:r>
      <w:r>
        <w:t xml:space="preserve">   </w:t>
      </w:r>
      <w:r w:rsidR="006120AC">
        <w:t>(globalement ils n’ont pas vu gradn chose avant)</w:t>
      </w:r>
    </w:p>
    <w:p w14:paraId="6120DFED" w14:textId="4184D09A" w:rsidR="006120AC" w:rsidRDefault="006120AC" w:rsidP="006120AC">
      <w:pPr>
        <w:ind w:firstLine="708"/>
      </w:pPr>
      <w:r>
        <w:t xml:space="preserve">      </w:t>
      </w:r>
      <w:r w:rsidR="00E91F43">
        <w:rPr>
          <w:b/>
          <w:bCs/>
          <w:u w:val="single"/>
        </w:rPr>
        <w:t xml:space="preserve"> </w:t>
      </w:r>
      <w:r>
        <w:t xml:space="preserve">Energie d'un système (énergie interne, énergie mécanique) (Tale S) </w:t>
      </w:r>
      <w:r>
        <w:t xml:space="preserve"> </w:t>
      </w:r>
    </w:p>
    <w:p w14:paraId="2D14B505" w14:textId="4DE6C55D" w:rsidR="006120AC" w:rsidRDefault="006120AC" w:rsidP="006120AC">
      <w:pPr>
        <w:ind w:firstLine="708"/>
      </w:pPr>
      <w:r>
        <w:t xml:space="preserve">      </w:t>
      </w:r>
      <w:r>
        <w:t xml:space="preserve">– Rayonnement électromagnétique (2nd) </w:t>
      </w:r>
    </w:p>
    <w:p w14:paraId="292E5DD9" w14:textId="60F0AD98" w:rsidR="006120AC" w:rsidRDefault="006120AC" w:rsidP="006120AC">
      <w:pPr>
        <w:ind w:firstLine="708"/>
      </w:pPr>
      <w:r>
        <w:t xml:space="preserve">      -Loi de Wien (Première géné) </w:t>
      </w:r>
    </w:p>
    <w:p w14:paraId="4416231D" w14:textId="77777777" w:rsidR="006120AC" w:rsidRDefault="006120AC" w:rsidP="006120AC">
      <w:pPr>
        <w:ind w:firstLine="708"/>
      </w:pPr>
      <w:r>
        <w:t xml:space="preserve">       </w:t>
      </w:r>
      <w:r>
        <w:t xml:space="preserve">– Incertitudes (1ere) </w:t>
      </w:r>
    </w:p>
    <w:p w14:paraId="64F68429" w14:textId="73BC924B" w:rsidR="00E91F43" w:rsidRDefault="006120AC" w:rsidP="006120AC">
      <w:pPr>
        <w:ind w:firstLine="708"/>
      </w:pPr>
      <w:r>
        <w:t xml:space="preserve">      </w:t>
      </w:r>
      <w:r>
        <w:t xml:space="preserve">– </w:t>
      </w:r>
      <w:r>
        <w:t>Loi d’oHm</w:t>
      </w:r>
      <w:r>
        <w:t xml:space="preserve"> (</w:t>
      </w:r>
      <w:r>
        <w:t>seconde</w:t>
      </w:r>
      <w:r>
        <w:t>)</w:t>
      </w:r>
    </w:p>
    <w:p w14:paraId="24452C8D" w14:textId="0DFC2F6B" w:rsidR="00892C2A" w:rsidRDefault="00892C2A" w:rsidP="006120AC">
      <w:pPr>
        <w:ind w:firstLine="708"/>
      </w:pPr>
      <w:r>
        <w:t xml:space="preserve">     -Système : fermé, ouvert isolé (Tle spé)</w:t>
      </w:r>
    </w:p>
    <w:p w14:paraId="1EB3D292" w14:textId="12B6E3CB" w:rsidR="00977201" w:rsidRDefault="00977201" w:rsidP="006120AC">
      <w:pPr>
        <w:ind w:firstLine="708"/>
      </w:pPr>
      <w:r>
        <w:t xml:space="preserve">     -Thermostat (Tlespé)</w:t>
      </w:r>
    </w:p>
    <w:p w14:paraId="0D4DA6A2" w14:textId="6C988407" w:rsidR="00977201" w:rsidRDefault="00977201" w:rsidP="006120AC">
      <w:pPr>
        <w:ind w:firstLine="708"/>
        <w:rPr>
          <w:b/>
          <w:bCs/>
          <w:u w:val="single"/>
        </w:rPr>
      </w:pPr>
      <w:r>
        <w:t xml:space="preserve">     -Modèle du GP (Tle spé) </w:t>
      </w:r>
      <w:r w:rsidR="00C31137">
        <w:t>(si besoin)</w:t>
      </w:r>
    </w:p>
    <w:p w14:paraId="6038FFC5" w14:textId="5F77B01C" w:rsidR="00E91F43" w:rsidRDefault="00E91F43" w:rsidP="00E91F43">
      <w:r>
        <w:rPr>
          <w:b/>
          <w:bCs/>
          <w:u w:val="single"/>
        </w:rPr>
        <w:t>Objectifs:</w:t>
      </w:r>
      <w:r>
        <w:t xml:space="preserve">  </w:t>
      </w:r>
      <w:r w:rsidR="00EB1DFE">
        <w:t>-&gt; Faire un Bilan d’énergie</w:t>
      </w:r>
    </w:p>
    <w:p w14:paraId="0DAC1830" w14:textId="69D4B7AA" w:rsidR="00EB1DFE" w:rsidRDefault="00EB1DFE" w:rsidP="00E91F43">
      <w:r>
        <w:tab/>
        <w:t xml:space="preserve">     -&gt; Distinguer les différents types de transferts thermiques.</w:t>
      </w:r>
    </w:p>
    <w:p w14:paraId="5D42B250" w14:textId="20B8856F" w:rsidR="00EB1DFE" w:rsidRPr="00EB1DFE" w:rsidRDefault="00EB1DFE" w:rsidP="00E91F43">
      <w:r>
        <w:tab/>
        <w:t xml:space="preserve">    </w:t>
      </w:r>
    </w:p>
    <w:p w14:paraId="05B91178" w14:textId="62BF8EC3" w:rsidR="00E91F43" w:rsidRDefault="00E91F43" w:rsidP="00E91F43">
      <w:r>
        <w:rPr>
          <w:b/>
          <w:bCs/>
          <w:u w:val="single"/>
        </w:rPr>
        <w:t>Partie pris:</w:t>
      </w:r>
      <w:r>
        <w:t xml:space="preserve"> </w:t>
      </w:r>
      <w:r w:rsidR="00A84515">
        <w:t xml:space="preserve"> premier principe d’abord car on a besoin qu’ils comprennent cette notion relativement au système, le pourquoi on l’utilise … Après on décrit comment s’effectue </w:t>
      </w:r>
      <w:r w:rsidR="00EB1DFE">
        <w:t>c</w:t>
      </w:r>
      <w:r w:rsidR="00A84515">
        <w:t>es transfert</w:t>
      </w:r>
      <w:r w:rsidR="00EB1DFE">
        <w:t>s</w:t>
      </w:r>
      <w:r w:rsidR="00A84515">
        <w:t xml:space="preserve"> thermique</w:t>
      </w:r>
      <w:r w:rsidR="00EB1DFE">
        <w:t>s</w:t>
      </w:r>
      <w:r w:rsidR="00A84515">
        <w:t>.</w:t>
      </w:r>
    </w:p>
    <w:p w14:paraId="27DFE776" w14:textId="61E3C345" w:rsidR="00E91F43" w:rsidRDefault="00E91F43" w:rsidP="00E91F43">
      <w:r>
        <w:rPr>
          <w:b/>
          <w:bCs/>
          <w:u w:val="single"/>
        </w:rPr>
        <w:t>Séquence pédagogique:</w:t>
      </w:r>
      <w:r w:rsidR="00A84515">
        <w:rPr>
          <w:b/>
          <w:bCs/>
          <w:u w:val="single"/>
        </w:rPr>
        <w:t xml:space="preserve"> </w:t>
      </w:r>
      <w:r w:rsidR="00A84515" w:rsidRPr="008E214A">
        <w:t xml:space="preserve">Ce cours s’intègre dans une séquence pédagogique sur la thermodynamique à la suite d’un cours sur le modèle du Gaz Parfait. Il termine la séquence. </w:t>
      </w:r>
      <w:r w:rsidR="00A82732" w:rsidRPr="008E214A">
        <w:t>Suivant ce qu’on fait ou pas le rajouter dans la séquence péda.</w:t>
      </w:r>
    </w:p>
    <w:p w14:paraId="79C726FF" w14:textId="51DD17B9" w:rsidR="00EB1DFE" w:rsidRDefault="00EB1DFE" w:rsidP="00E91F43">
      <w:r>
        <w:t>TP :</w:t>
      </w:r>
      <w:r w:rsidR="00E61998">
        <w:t xml:space="preserve"> Mesure de la résistance thermique d’un matériau</w:t>
      </w:r>
    </w:p>
    <w:p w14:paraId="1A46EA04" w14:textId="07767AB8" w:rsidR="00E61998" w:rsidRDefault="00E61998" w:rsidP="00E91F43">
      <w:r>
        <w:t>TD : Cas d’une maison. Choix d’un matelas. Important de contextualiser. Bilan radiatif.</w:t>
      </w:r>
    </w:p>
    <w:p w14:paraId="162DB2BC" w14:textId="77777777" w:rsidR="00EB1DFE" w:rsidRPr="008E214A" w:rsidRDefault="00EB1DFE" w:rsidP="00E91F43"/>
    <w:p w14:paraId="53BF5C8D" w14:textId="46BE35AE" w:rsidR="00E91F43" w:rsidRDefault="00E91F43" w:rsidP="00E91F43">
      <w:r>
        <w:rPr>
          <w:b/>
          <w:bCs/>
          <w:u w:val="single"/>
        </w:rPr>
        <w:lastRenderedPageBreak/>
        <w:t>Difficultés:</w:t>
      </w:r>
      <w:r>
        <w:t xml:space="preserve">  </w:t>
      </w:r>
      <w:r w:rsidR="008E214A">
        <w:t>-&gt; mathématique (équa diff si on le fait)</w:t>
      </w:r>
    </w:p>
    <w:p w14:paraId="0A1E3360" w14:textId="7635F5C0" w:rsidR="008E214A" w:rsidRDefault="008E214A" w:rsidP="00E91F43">
      <w:r>
        <w:tab/>
        <w:t xml:space="preserve">       -&gt; transfert thermique lié au système à ne pas confondre avec une variation de température de celui-ci.</w:t>
      </w:r>
    </w:p>
    <w:p w14:paraId="0F21ABE8" w14:textId="7A5679C0" w:rsidR="008E214A" w:rsidRDefault="008E214A" w:rsidP="00E91F43">
      <w:r>
        <w:tab/>
        <w:t xml:space="preserve">      -&gt; Différencier le bilan thermodynamique de la description du transfert, par exemple le flux thermique qui décrit très précisément ce qu’il se passe différent de bilan.</w:t>
      </w:r>
    </w:p>
    <w:p w14:paraId="6289C1EB" w14:textId="65214EA2" w:rsidR="00136A44" w:rsidRDefault="00136A44" w:rsidP="00E91F43">
      <w:pPr>
        <w:rPr>
          <w:b/>
          <w:bCs/>
          <w:u w:val="single"/>
        </w:rPr>
      </w:pPr>
      <w:r>
        <w:tab/>
        <w:t xml:space="preserve">      -&gt; signe des transferts : perdus, gagné…</w:t>
      </w:r>
    </w:p>
    <w:p w14:paraId="6F4E8063" w14:textId="2977478B" w:rsidR="00E91F43" w:rsidRDefault="00E91F43" w:rsidP="00E91F43">
      <w:pPr>
        <w:rPr>
          <w:b/>
          <w:bCs/>
          <w:u w:val="single"/>
        </w:rPr>
      </w:pPr>
      <w:r>
        <w:rPr>
          <w:b/>
          <w:bCs/>
          <w:u w:val="single"/>
        </w:rPr>
        <w:t>Comment résoudre les difficultés :</w:t>
      </w:r>
    </w:p>
    <w:p w14:paraId="60005D76" w14:textId="2FF289A5" w:rsidR="008E214A" w:rsidRDefault="008E214A" w:rsidP="00E91F43">
      <w:r w:rsidRPr="008E214A">
        <w:t xml:space="preserve">-&gt; y aller pas à pas. Parler d’équation du second ordre et dire que c’est un cas un peu différent. &gt;Mais dans l’idée générale similaire. </w:t>
      </w:r>
      <w:r w:rsidR="00EB1DFE" w:rsidRPr="008E214A">
        <w:t>Les méthodes</w:t>
      </w:r>
      <w:r w:rsidRPr="008E214A">
        <w:t xml:space="preserve"> de résolution elles sont différentes.</w:t>
      </w:r>
    </w:p>
    <w:p w14:paraId="72866CDD" w14:textId="069757CF" w:rsidR="008E214A" w:rsidRDefault="008E214A" w:rsidP="00E91F43">
      <w:r>
        <w:t xml:space="preserve">-&gt; Faire le premier principe en premier ou l’on </w:t>
      </w:r>
      <w:r w:rsidR="00EB1DFE">
        <w:t>définira</w:t>
      </w:r>
      <w:r>
        <w:t xml:space="preserve"> bien le système</w:t>
      </w:r>
      <w:r w:rsidR="00EB1DFE">
        <w:t xml:space="preserve"> et après seulement parler de manière générale des différents types de transfert thermique.</w:t>
      </w:r>
    </w:p>
    <w:p w14:paraId="77106402" w14:textId="49D286F3" w:rsidR="00EB1DFE" w:rsidRDefault="00EB1DFE" w:rsidP="00E91F43">
      <w:r>
        <w:t>-&gt; Cloisonner les parties de la leçon.</w:t>
      </w:r>
    </w:p>
    <w:p w14:paraId="2C8FF9E9" w14:textId="7DEC7A75" w:rsidR="00136A44" w:rsidRPr="008E214A" w:rsidRDefault="00136A44" w:rsidP="00E91F43">
      <w:r>
        <w:t>-&gt; bien définir le système.</w:t>
      </w:r>
    </w:p>
    <w:p w14:paraId="31A036C6" w14:textId="0E231BFE" w:rsidR="00E91F43" w:rsidRDefault="00E91F43" w:rsidP="00E91F43">
      <w:pPr>
        <w:rPr>
          <w:b/>
          <w:bCs/>
          <w:u w:val="single"/>
        </w:rPr>
      </w:pPr>
      <w:r>
        <w:rPr>
          <w:b/>
          <w:bCs/>
          <w:u w:val="single"/>
        </w:rPr>
        <w:t>Plan :</w:t>
      </w:r>
    </w:p>
    <w:p w14:paraId="27A767A6" w14:textId="2338422E" w:rsidR="00C82A79" w:rsidRDefault="00C82A79" w:rsidP="00E91F43">
      <w:pPr>
        <w:rPr>
          <w:b/>
          <w:bCs/>
          <w:u w:val="single"/>
        </w:rPr>
      </w:pPr>
    </w:p>
    <w:p w14:paraId="404FB09C" w14:textId="4C37189A" w:rsidR="00A84515" w:rsidRDefault="00A84515" w:rsidP="00E91F43">
      <w:pPr>
        <w:rPr>
          <w:b/>
          <w:bCs/>
          <w:u w:val="single"/>
        </w:rPr>
      </w:pPr>
    </w:p>
    <w:p w14:paraId="78B7B42B" w14:textId="3A87C8DD" w:rsidR="00A84515" w:rsidRDefault="00A84515" w:rsidP="00E91F43">
      <w:pPr>
        <w:rPr>
          <w:b/>
          <w:bCs/>
          <w:u w:val="single"/>
        </w:rPr>
      </w:pPr>
    </w:p>
    <w:p w14:paraId="063187DA" w14:textId="35356733" w:rsidR="00A84515" w:rsidRDefault="00A84515" w:rsidP="00E91F43">
      <w:pPr>
        <w:rPr>
          <w:b/>
          <w:bCs/>
          <w:u w:val="single"/>
        </w:rPr>
      </w:pPr>
    </w:p>
    <w:p w14:paraId="5CC4E16C" w14:textId="77777777" w:rsidR="00A84515" w:rsidRDefault="00A84515" w:rsidP="00E91F43">
      <w:pPr>
        <w:rPr>
          <w:b/>
          <w:bCs/>
          <w:u w:val="single"/>
        </w:rPr>
      </w:pPr>
    </w:p>
    <w:p w14:paraId="1FB35E18" w14:textId="77777777" w:rsidR="00C82A79" w:rsidRDefault="00C82A79" w:rsidP="00E91F43">
      <w:pPr>
        <w:rPr>
          <w:b/>
          <w:bCs/>
          <w:u w:val="single"/>
        </w:rPr>
      </w:pPr>
    </w:p>
    <w:p w14:paraId="73F5A4F4" w14:textId="656F8980" w:rsidR="00C82A79" w:rsidRDefault="00C82A79" w:rsidP="00E91F43">
      <w:pPr>
        <w:rPr>
          <w:b/>
          <w:bCs/>
          <w:u w:val="single"/>
        </w:rPr>
      </w:pPr>
      <w:r>
        <w:rPr>
          <w:b/>
          <w:bCs/>
          <w:u w:val="single"/>
        </w:rPr>
        <w:t>I-Premier principe appliqué à un système au repos macroscopique</w:t>
      </w:r>
    </w:p>
    <w:p w14:paraId="02FACFE4" w14:textId="76180A00" w:rsidR="00892C2A" w:rsidRPr="00892C2A" w:rsidRDefault="00892C2A" w:rsidP="00E91F43">
      <w:pPr>
        <w:rPr>
          <w:b/>
          <w:bCs/>
        </w:rPr>
      </w:pPr>
      <w:r w:rsidRPr="00892C2A">
        <w:tab/>
      </w:r>
      <w:r w:rsidRPr="00892C2A">
        <w:rPr>
          <w:b/>
          <w:bCs/>
        </w:rPr>
        <w:t xml:space="preserve">A. Enoncé </w:t>
      </w:r>
    </w:p>
    <w:p w14:paraId="13449C70" w14:textId="64A4C555" w:rsidR="00892C2A" w:rsidRPr="00892C2A" w:rsidRDefault="00892C2A" w:rsidP="00E91F43">
      <w:r w:rsidRPr="00892C2A">
        <w:t>Bien définir le système si c’est perdu ou gagné …</w:t>
      </w:r>
    </w:p>
    <w:p w14:paraId="439BF98E" w14:textId="0C4FB2C8" w:rsidR="00C31137" w:rsidRDefault="00892C2A" w:rsidP="00E91F43">
      <w:pPr>
        <w:rPr>
          <w:b/>
          <w:bCs/>
        </w:rPr>
      </w:pPr>
      <w:r w:rsidRPr="00892C2A">
        <w:rPr>
          <w:b/>
          <w:bCs/>
        </w:rPr>
        <w:tab/>
        <w:t>B. Application à la calorimétrie</w:t>
      </w:r>
    </w:p>
    <w:p w14:paraId="688A47D2" w14:textId="1B88B53B" w:rsidR="00C31137" w:rsidRPr="00C31137" w:rsidRDefault="00C31137" w:rsidP="00E91F43">
      <w:r w:rsidRPr="00C31137">
        <w:t>Introduction à la capacité calorifique</w:t>
      </w:r>
    </w:p>
    <w:p w14:paraId="0ACF3602" w14:textId="7A68D820" w:rsidR="00C82A79" w:rsidRDefault="00892C2A" w:rsidP="00E91F43">
      <w:r>
        <w:t xml:space="preserve">Permet d’expliquer qu’il ne faut pas confondre transfert thermique et le fait que la température du système augmente. Le transfert thermique c’est système vers l’extérieur. Si on </w:t>
      </w:r>
      <w:r w:rsidR="00C31137">
        <w:t>prend</w:t>
      </w:r>
      <w:r>
        <w:t xml:space="preserve"> l’eau</w:t>
      </w:r>
      <w:r w:rsidR="00A84515">
        <w:t>, alors il y a transfert thermique avec le bord intérieur du calorimètre lorsqu’on la verse dedans (l’eau chaude)</w:t>
      </w:r>
    </w:p>
    <w:p w14:paraId="6205FF05" w14:textId="1B154BF2" w:rsidR="00892C2A" w:rsidRDefault="00892C2A" w:rsidP="00E91F43"/>
    <w:p w14:paraId="1B0F3053" w14:textId="77943D02" w:rsidR="00892C2A" w:rsidRPr="00892C2A" w:rsidRDefault="00892C2A" w:rsidP="00E91F43">
      <w:pPr>
        <w:rPr>
          <w:b/>
          <w:bCs/>
          <w:u w:val="single"/>
        </w:rPr>
      </w:pPr>
      <w:r w:rsidRPr="00892C2A">
        <w:rPr>
          <w:b/>
          <w:bCs/>
          <w:u w:val="single"/>
        </w:rPr>
        <w:t>II-Différentes modes de transferts thermiques</w:t>
      </w:r>
    </w:p>
    <w:p w14:paraId="77E26FB5" w14:textId="4BA4ECBE" w:rsidR="00892C2A" w:rsidRDefault="00892C2A" w:rsidP="00E91F43">
      <w:r>
        <w:tab/>
        <w:t>Bien leur expliquer que d’une manière ou d’une autre ils les ont déjà vu.</w:t>
      </w:r>
    </w:p>
    <w:p w14:paraId="111B1250" w14:textId="1C014716" w:rsidR="00977201" w:rsidRDefault="00977201" w:rsidP="00E91F43">
      <w:r>
        <w:t xml:space="preserve">On peut ne pas tous les faire mais ça </w:t>
      </w:r>
      <w:r w:rsidR="00C31137">
        <w:t>pourrait</w:t>
      </w:r>
      <w:r>
        <w:t xml:space="preserve"> nous être reproché. Du moins les énoncés tous et éventuellement en traité que certains.</w:t>
      </w:r>
    </w:p>
    <w:p w14:paraId="556E32C4" w14:textId="29EA5D0A" w:rsidR="00977201" w:rsidRDefault="00977201" w:rsidP="00E91F43">
      <w:r w:rsidRPr="00977201">
        <w:t>-&gt; donner les trois et voir selon l’EI ce qu’on détail ou non. Et s’attarder sur la conduction</w:t>
      </w:r>
    </w:p>
    <w:p w14:paraId="637C4A86" w14:textId="77777777" w:rsidR="00C31137" w:rsidRPr="00C31137" w:rsidRDefault="00C31137" w:rsidP="00C31137">
      <w:r>
        <w:lastRenderedPageBreak/>
        <w:t>(vidéo des différents métaux attention c’est non stationnaire)</w:t>
      </w:r>
    </w:p>
    <w:p w14:paraId="1F002446" w14:textId="77777777" w:rsidR="00C31137" w:rsidRPr="00977201" w:rsidRDefault="00C31137" w:rsidP="00E91F43"/>
    <w:p w14:paraId="7E35A188" w14:textId="2EF96624" w:rsidR="00977201" w:rsidRPr="00977201" w:rsidRDefault="00977201" w:rsidP="00E91F43">
      <w:pPr>
        <w:rPr>
          <w:b/>
          <w:bCs/>
          <w:u w:val="single"/>
        </w:rPr>
      </w:pPr>
      <w:r w:rsidRPr="00977201">
        <w:rPr>
          <w:b/>
          <w:bCs/>
          <w:u w:val="single"/>
        </w:rPr>
        <w:t>III- Cas de la conduction</w:t>
      </w:r>
    </w:p>
    <w:p w14:paraId="58BF22BA" w14:textId="75BD4564" w:rsidR="00977201" w:rsidRPr="00C31137" w:rsidRDefault="00977201" w:rsidP="00977201">
      <w:pPr>
        <w:ind w:firstLine="708"/>
        <w:rPr>
          <w:b/>
          <w:bCs/>
        </w:rPr>
      </w:pPr>
      <w:r w:rsidRPr="00C31137">
        <w:rPr>
          <w:b/>
          <w:bCs/>
        </w:rPr>
        <w:t xml:space="preserve">A. </w:t>
      </w:r>
      <w:r w:rsidR="00C31137" w:rsidRPr="00C31137">
        <w:rPr>
          <w:b/>
          <w:bCs/>
        </w:rPr>
        <w:t>Resistance et flux thermique en r</w:t>
      </w:r>
      <w:r w:rsidRPr="00C31137">
        <w:rPr>
          <w:b/>
          <w:bCs/>
        </w:rPr>
        <w:t>égime permanent</w:t>
      </w:r>
    </w:p>
    <w:p w14:paraId="791BFCBE" w14:textId="11DEC2F8" w:rsidR="00C31137" w:rsidRPr="00C31137" w:rsidRDefault="00C31137" w:rsidP="00C31137">
      <w:r w:rsidRPr="00C31137">
        <w:t>Contextualisé avec le cas d’une maison (lun des exos est bien fait)</w:t>
      </w:r>
      <w:r>
        <w:t xml:space="preserve">  </w:t>
      </w:r>
    </w:p>
    <w:p w14:paraId="164762C5" w14:textId="4402EEDF" w:rsidR="00977201" w:rsidRDefault="00C31137" w:rsidP="00C31137">
      <w:pPr>
        <w:ind w:firstLine="708"/>
        <w:rPr>
          <w:b/>
          <w:bCs/>
        </w:rPr>
      </w:pPr>
      <w:r>
        <w:rPr>
          <w:b/>
          <w:bCs/>
        </w:rPr>
        <w:t>B. Analogie électrocinétique</w:t>
      </w:r>
    </w:p>
    <w:p w14:paraId="3F92AECA" w14:textId="2997A8B0" w:rsidR="00C31137" w:rsidRDefault="00C31137" w:rsidP="00C31137">
      <w:pPr>
        <w:ind w:firstLine="708"/>
        <w:rPr>
          <w:b/>
          <w:bCs/>
        </w:rPr>
      </w:pPr>
      <w:r>
        <w:rPr>
          <w:b/>
          <w:bCs/>
        </w:rPr>
        <w:t>C. Loi de Newton</w:t>
      </w:r>
    </w:p>
    <w:p w14:paraId="3A2F2B60" w14:textId="6143F343" w:rsidR="00C31137" w:rsidRPr="00C31137" w:rsidRDefault="00C31137" w:rsidP="00C31137">
      <w:r w:rsidRPr="00C31137">
        <w:t>Refroidissement d’un système solide en contact d’un thermostat.</w:t>
      </w:r>
    </w:p>
    <w:p w14:paraId="02C36431" w14:textId="77777777" w:rsidR="00892C2A" w:rsidRDefault="00892C2A" w:rsidP="00E91F43"/>
    <w:p w14:paraId="0CD675C8" w14:textId="77777777" w:rsidR="00892C2A" w:rsidRDefault="00892C2A" w:rsidP="00E91F43"/>
    <w:p w14:paraId="6A62177A" w14:textId="77777777" w:rsidR="00E91F43" w:rsidRDefault="00E91F43" w:rsidP="00E91F43">
      <w:r>
        <w:rPr>
          <w:b/>
          <w:bCs/>
          <w:u w:val="single"/>
        </w:rPr>
        <w:t>Intro leçon :</w:t>
      </w:r>
    </w:p>
    <w:p w14:paraId="35CD5D8D" w14:textId="388CE6B5" w:rsidR="00EB1DFE" w:rsidRDefault="00EB1DFE"/>
    <w:p w14:paraId="107B9010" w14:textId="52B913DB" w:rsidR="00EB1DFE" w:rsidRDefault="00EB1DFE">
      <w:r>
        <w:t>Ou pourquoi le bois n’est pas froid et le fer est froid ou chaud au contact ? Se demander comment fonctionne nos capteurs…</w:t>
      </w:r>
    </w:p>
    <w:p w14:paraId="3C745AD1" w14:textId="77777777" w:rsidR="00EB1DFE" w:rsidRDefault="00EB1DFE"/>
    <w:p w14:paraId="0E24E5B4" w14:textId="77777777" w:rsidR="00EB1DFE" w:rsidRDefault="00EB1DFE"/>
    <w:p w14:paraId="1EF0B82D" w14:textId="56CCE974" w:rsidR="004F2147" w:rsidRDefault="00C82A79">
      <w:r>
        <w:t>On parle souvent de conservation d’énergie pourtant, elle semble se dissiper, notamment lorsqu’il y a des frottements. Donc ou passe cette énergie. (</w:t>
      </w:r>
      <w:r w:rsidR="00892C2A">
        <w:t>Expérience</w:t>
      </w:r>
      <w:r>
        <w:t xml:space="preserve"> de joule avec le poids qui entraine une pale voir dans les bouquins. On a déjà parler </w:t>
      </w:r>
      <w:r w:rsidR="00892C2A">
        <w:t>des forces non conservatives</w:t>
      </w:r>
      <w:r>
        <w:t xml:space="preserve"> en vrai mais pas expliquer ou par l’é</w:t>
      </w:r>
      <w:r w:rsidR="00892C2A">
        <w:t>nergie. </w:t>
      </w:r>
    </w:p>
    <w:p w14:paraId="5259A218" w14:textId="350D973B" w:rsidR="00C82A79" w:rsidRDefault="00892C2A">
      <w:r>
        <w:t>Aujourd’hui on va essayer de le comprendre ce qu’il se passe.</w:t>
      </w:r>
    </w:p>
    <w:p w14:paraId="7333AD81" w14:textId="20941830" w:rsidR="005B00F2" w:rsidRDefault="005B00F2"/>
    <w:p w14:paraId="6C70B9AF" w14:textId="3B905D05" w:rsidR="005B00F2" w:rsidRDefault="005B00F2"/>
    <w:p w14:paraId="2C4D58C4" w14:textId="1B160EF4" w:rsidR="005B00F2" w:rsidRDefault="005B00F2"/>
    <w:p w14:paraId="38486E33" w14:textId="4DB85FE9" w:rsidR="004B0608" w:rsidRDefault="004B0608"/>
    <w:p w14:paraId="35444F21" w14:textId="68444C27" w:rsidR="004B0608" w:rsidRDefault="004B0608">
      <w:r w:rsidRPr="004B0608">
        <w:rPr>
          <w:b/>
          <w:bCs/>
          <w:u w:val="single"/>
        </w:rPr>
        <w:t xml:space="preserve">Détour hors programme : </w:t>
      </w:r>
      <w:r>
        <w:t>Association de résistance thermique pour décrire le double vitrage …</w:t>
      </w:r>
    </w:p>
    <w:p w14:paraId="47767136" w14:textId="021BA7F8" w:rsidR="005B00F2" w:rsidRDefault="005B00F2"/>
    <w:p w14:paraId="7A079946" w14:textId="37708265" w:rsidR="00C31137" w:rsidRDefault="00C31137">
      <w:r w:rsidRPr="00C31137">
        <w:rPr>
          <w:b/>
          <w:bCs/>
          <w:u w:val="single"/>
        </w:rPr>
        <w:t>Expérience</w:t>
      </w:r>
      <w:r>
        <w:rPr>
          <w:b/>
          <w:bCs/>
          <w:u w:val="single"/>
        </w:rPr>
        <w:t> :</w:t>
      </w:r>
      <w:r>
        <w:t xml:space="preserve"> calorimétrie</w:t>
      </w:r>
      <w:r w:rsidR="00A84515">
        <w:t>, établissement d’un régime permanent dans une barre. Ou mesure de Lambda mais un peu compliquer à leur échelle.</w:t>
      </w:r>
    </w:p>
    <w:p w14:paraId="6C446525" w14:textId="16E92AE3" w:rsidR="005B00F2" w:rsidRDefault="005B00F2"/>
    <w:p w14:paraId="0A1F166B" w14:textId="1F2A4FBC" w:rsidR="005B00F2" w:rsidRPr="005B00F2" w:rsidRDefault="005B00F2">
      <w:r w:rsidRPr="005B00F2">
        <w:rPr>
          <w:b/>
          <w:bCs/>
          <w:u w:val="single"/>
        </w:rPr>
        <w:t xml:space="preserve">Remarque : </w:t>
      </w:r>
      <w:r>
        <w:rPr>
          <w:b/>
          <w:bCs/>
          <w:u w:val="single"/>
        </w:rPr>
        <w:t xml:space="preserve"> </w:t>
      </w:r>
      <w:r w:rsidRPr="005B00F2">
        <w:t>bien faire la différence pour les transferts thermique entre les bilan</w:t>
      </w:r>
      <w:r w:rsidR="004B0608">
        <w:t>s</w:t>
      </w:r>
      <w:r w:rsidRPr="005B00F2">
        <w:t xml:space="preserve"> que l’on fait avec le premier principe et le flux thermique ou l’on décrit un processus en cours.</w:t>
      </w:r>
    </w:p>
    <w:sectPr w:rsidR="005B00F2" w:rsidRPr="005B0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43"/>
    <w:rsid w:val="00136A44"/>
    <w:rsid w:val="001D6360"/>
    <w:rsid w:val="004B0608"/>
    <w:rsid w:val="004F2147"/>
    <w:rsid w:val="005B00F2"/>
    <w:rsid w:val="006120AC"/>
    <w:rsid w:val="00760247"/>
    <w:rsid w:val="00855469"/>
    <w:rsid w:val="00892C2A"/>
    <w:rsid w:val="008E214A"/>
    <w:rsid w:val="00977201"/>
    <w:rsid w:val="00A82732"/>
    <w:rsid w:val="00A84515"/>
    <w:rsid w:val="00C31137"/>
    <w:rsid w:val="00C654A3"/>
    <w:rsid w:val="00C82A79"/>
    <w:rsid w:val="00CF06FF"/>
    <w:rsid w:val="00D47B3C"/>
    <w:rsid w:val="00E61998"/>
    <w:rsid w:val="00E91F43"/>
    <w:rsid w:val="00EB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C9A39"/>
  <w15:chartTrackingRefBased/>
  <w15:docId w15:val="{1561FCA8-E509-4250-8ABC-D327BECE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43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6199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1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edagogie.ac-limoges.fr/physique-chimie/IMG/pdf/compte-rendu_de_la_manipulation_resistance_thermiqu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C3DE0-FA81-4F22-8303-77AD84AA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744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6</cp:revision>
  <dcterms:created xsi:type="dcterms:W3CDTF">2021-06-05T11:32:00Z</dcterms:created>
  <dcterms:modified xsi:type="dcterms:W3CDTF">2021-06-05T19:21:00Z</dcterms:modified>
</cp:coreProperties>
</file>