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5DD" w:rsidRPr="009135DD" w:rsidRDefault="009135DD">
      <w:pPr>
        <w:rPr>
          <w:b/>
          <w:bCs/>
          <w:sz w:val="32"/>
          <w:szCs w:val="32"/>
          <w:u w:val="single"/>
          <w:lang w:val="fr-FR"/>
        </w:rPr>
      </w:pPr>
      <w:r w:rsidRPr="009135DD">
        <w:rPr>
          <w:b/>
          <w:bCs/>
          <w:sz w:val="32"/>
          <w:szCs w:val="32"/>
          <w:u w:val="single"/>
          <w:lang w:val="fr-FR"/>
        </w:rPr>
        <w:t>Thème : Détermination de grandeur Thermodynamique et cinétique</w:t>
      </w:r>
    </w:p>
    <w:p w:rsidR="009135DD" w:rsidRPr="009135DD" w:rsidRDefault="009135DD" w:rsidP="009135DD">
      <w:pPr>
        <w:jc w:val="center"/>
        <w:rPr>
          <w:b/>
          <w:bCs/>
          <w:lang w:val="fr-FR"/>
        </w:rPr>
      </w:pPr>
      <w:proofErr w:type="gramStart"/>
      <w:r w:rsidRPr="009135DD">
        <w:rPr>
          <w:b/>
          <w:bCs/>
          <w:lang w:val="fr-FR"/>
        </w:rPr>
        <w:t>Montage:</w:t>
      </w:r>
      <w:proofErr w:type="gramEnd"/>
      <w:r w:rsidRPr="009135DD">
        <w:rPr>
          <w:b/>
          <w:bCs/>
          <w:lang w:val="fr-FR"/>
        </w:rPr>
        <w:t xml:space="preserve"> Cinétique Chimique</w:t>
      </w:r>
    </w:p>
    <w:p w:rsidR="004C3C84" w:rsidRDefault="004C3C84">
      <w:pPr>
        <w:rPr>
          <w:lang w:val="fr-FR"/>
        </w:rPr>
      </w:pPr>
      <w:r>
        <w:rPr>
          <w:lang w:val="fr-FR"/>
        </w:rPr>
        <w:t xml:space="preserve">Seignette : </w:t>
      </w:r>
      <w:proofErr w:type="spellStart"/>
      <w:r>
        <w:rPr>
          <w:lang w:val="fr-FR"/>
        </w:rPr>
        <w:t>Artero</w:t>
      </w:r>
      <w:proofErr w:type="spellEnd"/>
      <w:r>
        <w:rPr>
          <w:lang w:val="fr-FR"/>
        </w:rPr>
        <w:t xml:space="preserve"> p 135</w:t>
      </w:r>
    </w:p>
    <w:p w:rsidR="004C3C84" w:rsidRDefault="004C3C84" w:rsidP="004C3C84">
      <w:pPr>
        <w:rPr>
          <w:lang w:val="fr-FR"/>
        </w:rPr>
      </w:pPr>
      <w:proofErr w:type="spellStart"/>
      <w:r w:rsidRPr="004C3C84">
        <w:rPr>
          <w:lang w:val="fr-FR"/>
        </w:rPr>
        <w:t>Dismutation</w:t>
      </w:r>
      <w:proofErr w:type="spellEnd"/>
      <w:r w:rsidRPr="004C3C84">
        <w:rPr>
          <w:lang w:val="fr-FR"/>
        </w:rPr>
        <w:t xml:space="preserve"> des ions </w:t>
      </w:r>
      <w:proofErr w:type="spellStart"/>
      <w:r w:rsidRPr="004C3C84">
        <w:rPr>
          <w:lang w:val="fr-FR"/>
        </w:rPr>
        <w:t>thiosulafate</w:t>
      </w:r>
      <w:proofErr w:type="spellEnd"/>
      <w:r w:rsidRPr="004C3C84">
        <w:rPr>
          <w:lang w:val="fr-FR"/>
        </w:rPr>
        <w:t xml:space="preserve"> : (100 </w:t>
      </w:r>
      <w:proofErr w:type="gramStart"/>
      <w:r w:rsidRPr="004C3C84">
        <w:rPr>
          <w:lang w:val="fr-FR"/>
        </w:rPr>
        <w:t>manip</w:t>
      </w:r>
      <w:proofErr w:type="gramEnd"/>
      <w:r w:rsidRPr="004C3C84">
        <w:rPr>
          <w:lang w:val="fr-FR"/>
        </w:rPr>
        <w:t xml:space="preserve"> </w:t>
      </w:r>
      <w:proofErr w:type="spellStart"/>
      <w:r w:rsidRPr="004C3C84">
        <w:rPr>
          <w:lang w:val="fr-FR"/>
        </w:rPr>
        <w:t>géné</w:t>
      </w:r>
      <w:proofErr w:type="spellEnd"/>
      <w:r w:rsidRPr="004C3C84">
        <w:rPr>
          <w:lang w:val="fr-FR"/>
        </w:rPr>
        <w:t xml:space="preserve"> p 194)</w:t>
      </w:r>
    </w:p>
    <w:p w:rsidR="004C3C84" w:rsidRPr="004C3C84" w:rsidRDefault="004C3C84" w:rsidP="004C3C84">
      <w:pPr>
        <w:rPr>
          <w:lang w:val="fr-FR"/>
        </w:rPr>
      </w:pPr>
      <w:r w:rsidRPr="004C3C84">
        <w:rPr>
          <w:lang w:val="fr-FR"/>
        </w:rPr>
        <w:t xml:space="preserve">Hydrolyse du Chlorure de </w:t>
      </w:r>
      <w:proofErr w:type="spellStart"/>
      <w:r w:rsidRPr="004C3C84">
        <w:rPr>
          <w:lang w:val="fr-FR"/>
        </w:rPr>
        <w:t>tertiobutyle</w:t>
      </w:r>
      <w:proofErr w:type="spellEnd"/>
      <w:r w:rsidRPr="004C3C84">
        <w:rPr>
          <w:lang w:val="fr-FR"/>
        </w:rPr>
        <w:t> : (</w:t>
      </w:r>
      <w:proofErr w:type="spellStart"/>
      <w:r w:rsidRPr="004C3C84">
        <w:rPr>
          <w:lang w:val="fr-FR"/>
        </w:rPr>
        <w:t>Daumarie</w:t>
      </w:r>
      <w:proofErr w:type="spellEnd"/>
      <w:r w:rsidRPr="004C3C84">
        <w:rPr>
          <w:lang w:val="fr-FR"/>
        </w:rPr>
        <w:t xml:space="preserve"> p 71</w:t>
      </w:r>
      <w:r w:rsidR="007419DE">
        <w:rPr>
          <w:lang w:val="fr-FR"/>
        </w:rPr>
        <w:t>,</w:t>
      </w:r>
      <w:r w:rsidR="007419DE" w:rsidRPr="007419DE">
        <w:rPr>
          <w:lang w:val="fr-FR"/>
        </w:rPr>
        <w:t xml:space="preserve"> </w:t>
      </w:r>
      <w:r w:rsidR="007419DE">
        <w:rPr>
          <w:lang w:val="fr-FR"/>
        </w:rPr>
        <w:t>Blanchard p 167</w:t>
      </w:r>
      <w:r w:rsidRPr="004C3C84">
        <w:rPr>
          <w:lang w:val="fr-FR"/>
        </w:rPr>
        <w:t>)</w:t>
      </w:r>
    </w:p>
    <w:p w:rsidR="004C3C84" w:rsidRDefault="004C3C84">
      <w:pPr>
        <w:rPr>
          <w:lang w:val="fr-FR"/>
        </w:rPr>
      </w:pPr>
    </w:p>
    <w:p w:rsidR="00A60193" w:rsidRDefault="00A60193">
      <w:pPr>
        <w:rPr>
          <w:lang w:val="fr-FR"/>
        </w:rPr>
      </w:pPr>
      <w:r>
        <w:rPr>
          <w:lang w:val="fr-FR"/>
        </w:rPr>
        <w:t xml:space="preserve">REMARQUE : Montage </w:t>
      </w:r>
      <w:proofErr w:type="spellStart"/>
      <w:r>
        <w:rPr>
          <w:lang w:val="fr-FR"/>
        </w:rPr>
        <w:t>légérement</w:t>
      </w:r>
      <w:proofErr w:type="spellEnd"/>
      <w:r>
        <w:rPr>
          <w:lang w:val="fr-FR"/>
        </w:rPr>
        <w:t xml:space="preserve"> ambitieux. Enlever éventuellement l’énergie d’activation sur la première après ça fait une manip courte. Mais la partie théorique ne doit pas être </w:t>
      </w:r>
      <w:proofErr w:type="spellStart"/>
      <w:r>
        <w:rPr>
          <w:lang w:val="fr-FR"/>
        </w:rPr>
        <w:t>baclé</w:t>
      </w:r>
      <w:proofErr w:type="spellEnd"/>
      <w:r>
        <w:rPr>
          <w:lang w:val="fr-FR"/>
        </w:rPr>
        <w:t xml:space="preserve"> sinon se sera pas clair.</w:t>
      </w:r>
    </w:p>
    <w:p w:rsidR="009135DD" w:rsidRDefault="00011A35">
      <w:pPr>
        <w:rPr>
          <w:lang w:val="fr-FR"/>
        </w:rPr>
      </w:pPr>
      <w:r>
        <w:rPr>
          <w:lang w:val="fr-FR"/>
        </w:rPr>
        <w:t>Penser à regarder les phrases H et P.</w:t>
      </w:r>
    </w:p>
    <w:p w:rsidR="00BF4125" w:rsidRDefault="00BF4125">
      <w:pPr>
        <w:rPr>
          <w:lang w:val="fr-FR"/>
        </w:rPr>
      </w:pPr>
      <w:r>
        <w:rPr>
          <w:lang w:val="fr-FR"/>
        </w:rPr>
        <w:t xml:space="preserve">Savoir si </w:t>
      </w:r>
      <w:r w:rsidR="003075E8">
        <w:rPr>
          <w:lang w:val="fr-FR"/>
        </w:rPr>
        <w:t>les réactions utilisées</w:t>
      </w:r>
      <w:r>
        <w:rPr>
          <w:lang w:val="fr-FR"/>
        </w:rPr>
        <w:t xml:space="preserve"> sont exo ou endothermique</w:t>
      </w:r>
    </w:p>
    <w:p w:rsidR="0046311D" w:rsidRDefault="0046311D">
      <w:pPr>
        <w:rPr>
          <w:lang w:val="fr-FR"/>
        </w:rPr>
      </w:pPr>
    </w:p>
    <w:p w:rsidR="0046311D" w:rsidRDefault="0046311D">
      <w:pPr>
        <w:rPr>
          <w:lang w:val="fr-FR"/>
        </w:rPr>
      </w:pPr>
      <w:r>
        <w:rPr>
          <w:lang w:val="fr-FR"/>
        </w:rPr>
        <w:t>Intro : En général quand on étudie un système on cherche d’abord à savoir qu’elle sera son évolution spontanée, mais ne donne aucune info sur le temps que cela peut prendre.  Cependant parmi ces réactions spontanées, celles que l’</w:t>
      </w:r>
      <w:proofErr w:type="spellStart"/>
      <w:r>
        <w:rPr>
          <w:lang w:val="fr-FR"/>
        </w:rPr>
        <w:t>ont</w:t>
      </w:r>
      <w:proofErr w:type="spellEnd"/>
      <w:r>
        <w:rPr>
          <w:lang w:val="fr-FR"/>
        </w:rPr>
        <w:t xml:space="preserve"> va étudier notamment, parfois l’état d’équilibre n’est pas atteint, par exemple le diamant n’est pas stable. </w:t>
      </w:r>
    </w:p>
    <w:p w:rsidR="0046311D" w:rsidRDefault="0046311D">
      <w:pPr>
        <w:rPr>
          <w:lang w:val="fr-FR"/>
        </w:rPr>
      </w:pPr>
      <w:r>
        <w:rPr>
          <w:lang w:val="fr-FR"/>
        </w:rPr>
        <w:t>L’étude de la rapidité d’un système a évolué vers son état d’</w:t>
      </w:r>
      <w:proofErr w:type="spellStart"/>
      <w:r>
        <w:rPr>
          <w:lang w:val="fr-FR"/>
        </w:rPr>
        <w:t>éq</w:t>
      </w:r>
      <w:proofErr w:type="spellEnd"/>
      <w:r>
        <w:rPr>
          <w:lang w:val="fr-FR"/>
        </w:rPr>
        <w:t xml:space="preserve"> a commencé fin du 18</w:t>
      </w:r>
      <w:r w:rsidRPr="0046311D">
        <w:rPr>
          <w:vertAlign w:val="superscript"/>
          <w:lang w:val="fr-FR"/>
        </w:rPr>
        <w:t>ème</w:t>
      </w:r>
      <w:r>
        <w:rPr>
          <w:lang w:val="fr-FR"/>
        </w:rPr>
        <w:t xml:space="preserve">. En cinétique formelle on a </w:t>
      </w:r>
      <w:proofErr w:type="gramStart"/>
      <w:r>
        <w:rPr>
          <w:lang w:val="fr-FR"/>
        </w:rPr>
        <w:t>définit</w:t>
      </w:r>
      <w:proofErr w:type="gramEnd"/>
      <w:r>
        <w:rPr>
          <w:lang w:val="fr-FR"/>
        </w:rPr>
        <w:t xml:space="preserve"> la vitesse comme la dérivé</w:t>
      </w:r>
      <w:r w:rsidR="003075E8">
        <w:rPr>
          <w:lang w:val="fr-FR"/>
        </w:rPr>
        <w:t>e</w:t>
      </w:r>
      <w:r>
        <w:rPr>
          <w:lang w:val="fr-FR"/>
        </w:rPr>
        <w:t xml:space="preserve"> de la concentration ponctué de 1/ nombre </w:t>
      </w:r>
      <w:proofErr w:type="spellStart"/>
      <w:r>
        <w:rPr>
          <w:lang w:val="fr-FR"/>
        </w:rPr>
        <w:t>stochio</w:t>
      </w:r>
      <w:proofErr w:type="spellEnd"/>
      <w:r>
        <w:rPr>
          <w:lang w:val="fr-FR"/>
        </w:rPr>
        <w:t xml:space="preserve"> </w:t>
      </w:r>
      <w:proofErr w:type="spellStart"/>
      <w:r>
        <w:rPr>
          <w:lang w:val="fr-FR"/>
        </w:rPr>
        <w:t>alg</w:t>
      </w:r>
      <w:proofErr w:type="spellEnd"/>
      <w:r>
        <w:rPr>
          <w:lang w:val="fr-FR"/>
        </w:rPr>
        <w:t xml:space="preserve">. Les expérimentateurs se sont aussi </w:t>
      </w:r>
      <w:proofErr w:type="spellStart"/>
      <w:r>
        <w:rPr>
          <w:lang w:val="fr-FR"/>
        </w:rPr>
        <w:t>apperçu</w:t>
      </w:r>
      <w:proofErr w:type="spellEnd"/>
      <w:r>
        <w:rPr>
          <w:lang w:val="fr-FR"/>
        </w:rPr>
        <w:t xml:space="preserve"> que les loi</w:t>
      </w:r>
      <w:r w:rsidR="003075E8">
        <w:rPr>
          <w:lang w:val="fr-FR"/>
        </w:rPr>
        <w:t>s</w:t>
      </w:r>
      <w:r>
        <w:rPr>
          <w:lang w:val="fr-FR"/>
        </w:rPr>
        <w:t xml:space="preserve"> présentai</w:t>
      </w:r>
      <w:r w:rsidR="003075E8">
        <w:rPr>
          <w:lang w:val="fr-FR"/>
        </w:rPr>
        <w:t>en</w:t>
      </w:r>
      <w:r>
        <w:rPr>
          <w:lang w:val="fr-FR"/>
        </w:rPr>
        <w:t xml:space="preserve">t souvent un ordre (un </w:t>
      </w:r>
      <w:proofErr w:type="spellStart"/>
      <w:r>
        <w:rPr>
          <w:lang w:val="fr-FR"/>
        </w:rPr>
        <w:t>orde</w:t>
      </w:r>
      <w:proofErr w:type="spellEnd"/>
      <w:r>
        <w:rPr>
          <w:lang w:val="fr-FR"/>
        </w:rPr>
        <w:t xml:space="preserve"> c’est…) D’un point de vue microscopique cela découle de la loi de </w:t>
      </w:r>
      <w:proofErr w:type="spellStart"/>
      <w:r>
        <w:rPr>
          <w:lang w:val="fr-FR"/>
        </w:rPr>
        <w:t>vantoff</w:t>
      </w:r>
      <w:proofErr w:type="spellEnd"/>
      <w:r>
        <w:rPr>
          <w:lang w:val="fr-FR"/>
        </w:rPr>
        <w:t xml:space="preserve"> qui fait apparaître des ordre</w:t>
      </w:r>
      <w:r w:rsidR="003075E8">
        <w:rPr>
          <w:lang w:val="fr-FR"/>
        </w:rPr>
        <w:t>s</w:t>
      </w:r>
      <w:r>
        <w:rPr>
          <w:lang w:val="fr-FR"/>
        </w:rPr>
        <w:t xml:space="preserve"> entier</w:t>
      </w:r>
      <w:r w:rsidR="003075E8">
        <w:rPr>
          <w:lang w:val="fr-FR"/>
        </w:rPr>
        <w:t xml:space="preserve">s </w:t>
      </w:r>
      <w:r>
        <w:rPr>
          <w:lang w:val="fr-FR"/>
        </w:rPr>
        <w:t xml:space="preserve">pour </w:t>
      </w:r>
      <w:proofErr w:type="gramStart"/>
      <w:r>
        <w:rPr>
          <w:lang w:val="fr-FR"/>
        </w:rPr>
        <w:t>les actes élémentaire</w:t>
      </w:r>
      <w:proofErr w:type="gramEnd"/>
      <w:r>
        <w:rPr>
          <w:lang w:val="fr-FR"/>
        </w:rPr>
        <w:t xml:space="preserve">. Pour illustrer l’importance de la cinétique </w:t>
      </w:r>
      <w:proofErr w:type="spellStart"/>
      <w:r>
        <w:rPr>
          <w:lang w:val="fr-FR"/>
        </w:rPr>
        <w:t>Van’toff</w:t>
      </w:r>
      <w:proofErr w:type="spellEnd"/>
      <w:r>
        <w:rPr>
          <w:lang w:val="fr-FR"/>
        </w:rPr>
        <w:t xml:space="preserve"> premier prix </w:t>
      </w:r>
      <w:proofErr w:type="spellStart"/>
      <w:r>
        <w:rPr>
          <w:lang w:val="fr-FR"/>
        </w:rPr>
        <w:t>nobel</w:t>
      </w:r>
      <w:proofErr w:type="spellEnd"/>
      <w:r>
        <w:rPr>
          <w:lang w:val="fr-FR"/>
        </w:rPr>
        <w:t xml:space="preserve"> de chimie en 1901.</w:t>
      </w:r>
      <w:r w:rsidR="00680EDF">
        <w:rPr>
          <w:lang w:val="fr-FR"/>
        </w:rPr>
        <w:t xml:space="preserve"> Ces notions seront vu à travers la série d’expérience que je vais présenter qui se découpe de la manière suivante :</w:t>
      </w:r>
    </w:p>
    <w:p w:rsidR="0046311D" w:rsidRDefault="0046311D">
      <w:pPr>
        <w:rPr>
          <w:lang w:val="fr-FR"/>
        </w:rPr>
      </w:pPr>
      <w:proofErr w:type="spellStart"/>
      <w:r>
        <w:rPr>
          <w:lang w:val="fr-FR"/>
        </w:rPr>
        <w:t>Se</w:t>
      </w:r>
      <w:proofErr w:type="spellEnd"/>
      <w:r>
        <w:rPr>
          <w:lang w:val="fr-FR"/>
        </w:rPr>
        <w:t xml:space="preserve"> montage se découpe de la manière suivante :</w:t>
      </w:r>
    </w:p>
    <w:p w:rsidR="0046311D" w:rsidRDefault="00247F00" w:rsidP="00247F00">
      <w:pPr>
        <w:pStyle w:val="Paragraphedeliste"/>
        <w:numPr>
          <w:ilvl w:val="0"/>
          <w:numId w:val="3"/>
        </w:numPr>
        <w:rPr>
          <w:lang w:val="fr-FR"/>
        </w:rPr>
      </w:pPr>
      <w:r>
        <w:rPr>
          <w:lang w:val="fr-FR"/>
        </w:rPr>
        <w:t>Détermination de grandeurs caractéristiques associé à une loi de vitesse</w:t>
      </w:r>
    </w:p>
    <w:p w:rsidR="00247F00" w:rsidRDefault="00247F00" w:rsidP="00247F00">
      <w:pPr>
        <w:pStyle w:val="Paragraphedeliste"/>
        <w:numPr>
          <w:ilvl w:val="0"/>
          <w:numId w:val="3"/>
        </w:numPr>
        <w:rPr>
          <w:lang w:val="fr-FR"/>
        </w:rPr>
      </w:pPr>
      <w:r>
        <w:rPr>
          <w:lang w:val="fr-FR"/>
        </w:rPr>
        <w:t>Evolution de ces grandeurs en fonction des paramètres du système</w:t>
      </w:r>
    </w:p>
    <w:p w:rsidR="00247F00" w:rsidRPr="00247F00" w:rsidRDefault="00247F00" w:rsidP="00247F00">
      <w:pPr>
        <w:pStyle w:val="Paragraphedeliste"/>
        <w:numPr>
          <w:ilvl w:val="0"/>
          <w:numId w:val="3"/>
        </w:numPr>
        <w:rPr>
          <w:lang w:val="fr-FR"/>
        </w:rPr>
      </w:pPr>
      <w:r>
        <w:rPr>
          <w:lang w:val="fr-FR"/>
        </w:rPr>
        <w:t>Du laboratoire au</w:t>
      </w:r>
      <w:r w:rsidR="00A62D97">
        <w:rPr>
          <w:lang w:val="fr-FR"/>
        </w:rPr>
        <w:t>x</w:t>
      </w:r>
      <w:r>
        <w:rPr>
          <w:lang w:val="fr-FR"/>
        </w:rPr>
        <w:t xml:space="preserve"> réacteur industriel</w:t>
      </w:r>
      <w:r w:rsidR="00A62D97">
        <w:rPr>
          <w:lang w:val="fr-FR"/>
        </w:rPr>
        <w:t>s</w:t>
      </w:r>
      <w:r>
        <w:rPr>
          <w:lang w:val="fr-FR"/>
        </w:rPr>
        <w:t xml:space="preserve"> : </w:t>
      </w:r>
      <w:proofErr w:type="gramStart"/>
      <w:r>
        <w:rPr>
          <w:lang w:val="fr-FR"/>
        </w:rPr>
        <w:t>optimisation  des</w:t>
      </w:r>
      <w:proofErr w:type="gramEnd"/>
      <w:r>
        <w:rPr>
          <w:lang w:val="fr-FR"/>
        </w:rPr>
        <w:t xml:space="preserve"> procédés c</w:t>
      </w:r>
      <w:r w:rsidR="00680EDF">
        <w:rPr>
          <w:lang w:val="fr-FR"/>
        </w:rPr>
        <w:t>atalytique</w:t>
      </w:r>
    </w:p>
    <w:p w:rsidR="0046311D" w:rsidRDefault="0046311D">
      <w:pPr>
        <w:rPr>
          <w:lang w:val="fr-FR"/>
        </w:rPr>
      </w:pPr>
    </w:p>
    <w:p w:rsidR="009135DD" w:rsidRPr="00A715ED" w:rsidRDefault="009135DD">
      <w:pPr>
        <w:rPr>
          <w:vertAlign w:val="superscript"/>
          <w:lang w:val="fr-FR"/>
        </w:rPr>
      </w:pPr>
      <w:r>
        <w:rPr>
          <w:lang w:val="fr-FR"/>
        </w:rPr>
        <w:t>Manipulations :</w:t>
      </w:r>
      <w:r w:rsidR="00A715ED">
        <w:rPr>
          <w:lang w:val="fr-FR"/>
        </w:rPr>
        <w:t xml:space="preserve"> </w:t>
      </w:r>
    </w:p>
    <w:p w:rsidR="009135DD" w:rsidRDefault="009135DD">
      <w:pPr>
        <w:rPr>
          <w:b/>
          <w:bCs/>
          <w:lang w:val="fr-FR"/>
        </w:rPr>
      </w:pPr>
      <w:r w:rsidRPr="003B19AF">
        <w:rPr>
          <w:b/>
          <w:bCs/>
          <w:lang w:val="fr-FR"/>
        </w:rPr>
        <w:t>-</w:t>
      </w:r>
      <w:proofErr w:type="spellStart"/>
      <w:r w:rsidRPr="003B19AF">
        <w:rPr>
          <w:b/>
          <w:bCs/>
          <w:lang w:val="fr-FR"/>
        </w:rPr>
        <w:t>Dismutation</w:t>
      </w:r>
      <w:proofErr w:type="spellEnd"/>
      <w:r w:rsidRPr="003B19AF">
        <w:rPr>
          <w:b/>
          <w:bCs/>
          <w:lang w:val="fr-FR"/>
        </w:rPr>
        <w:t xml:space="preserve"> des ions </w:t>
      </w:r>
      <w:proofErr w:type="spellStart"/>
      <w:r w:rsidRPr="003B19AF">
        <w:rPr>
          <w:b/>
          <w:bCs/>
          <w:lang w:val="fr-FR"/>
        </w:rPr>
        <w:t>thiosulafate</w:t>
      </w:r>
      <w:proofErr w:type="spellEnd"/>
      <w:r w:rsidR="00BF2855">
        <w:rPr>
          <w:b/>
          <w:bCs/>
          <w:lang w:val="fr-FR"/>
        </w:rPr>
        <w:t xml:space="preserve"> : (100 </w:t>
      </w:r>
      <w:proofErr w:type="gramStart"/>
      <w:r w:rsidR="00BF2855">
        <w:rPr>
          <w:b/>
          <w:bCs/>
          <w:lang w:val="fr-FR"/>
        </w:rPr>
        <w:t>manip</w:t>
      </w:r>
      <w:proofErr w:type="gramEnd"/>
      <w:r w:rsidR="00BF2855">
        <w:rPr>
          <w:b/>
          <w:bCs/>
          <w:lang w:val="fr-FR"/>
        </w:rPr>
        <w:t xml:space="preserve"> </w:t>
      </w:r>
      <w:proofErr w:type="spellStart"/>
      <w:r w:rsidR="00BF2855">
        <w:rPr>
          <w:b/>
          <w:bCs/>
          <w:lang w:val="fr-FR"/>
        </w:rPr>
        <w:t>géné</w:t>
      </w:r>
      <w:proofErr w:type="spellEnd"/>
      <w:r w:rsidR="00BF2855">
        <w:rPr>
          <w:b/>
          <w:bCs/>
          <w:lang w:val="fr-FR"/>
        </w:rPr>
        <w:t xml:space="preserve"> p 194)</w:t>
      </w:r>
    </w:p>
    <w:p w:rsidR="008F4813" w:rsidRDefault="008F4813" w:rsidP="008F4813">
      <w:pPr>
        <w:jc w:val="center"/>
        <w:rPr>
          <w:rFonts w:ascii="Arial" w:hAnsi="Arial" w:cs="Arial"/>
          <w:color w:val="202122"/>
          <w:sz w:val="21"/>
          <w:szCs w:val="21"/>
          <w:shd w:val="clear" w:color="auto" w:fill="FFFFFF"/>
        </w:rPr>
      </w:pPr>
      <w:r>
        <w:rPr>
          <w:rFonts w:ascii="Arial" w:hAnsi="Arial" w:cs="Arial"/>
          <w:color w:val="202122"/>
          <w:sz w:val="21"/>
          <w:szCs w:val="21"/>
          <w:shd w:val="clear" w:color="auto" w:fill="FFFFFF"/>
        </w:rPr>
        <w:t>S</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O</w:t>
      </w:r>
      <w:r>
        <w:rPr>
          <w:rFonts w:ascii="Arial" w:hAnsi="Arial" w:cs="Arial"/>
          <w:color w:val="202122"/>
          <w:shd w:val="clear" w:color="auto" w:fill="FFFFFF"/>
          <w:vertAlign w:val="subscript"/>
        </w:rPr>
        <w:t>3</w:t>
      </w:r>
      <w:r>
        <w:rPr>
          <w:rFonts w:ascii="Arial" w:hAnsi="Arial" w:cs="Arial"/>
          <w:color w:val="202122"/>
          <w:shd w:val="clear" w:color="auto" w:fill="FFFFFF"/>
          <w:vertAlign w:val="superscript"/>
        </w:rPr>
        <w:t>2−</w:t>
      </w:r>
      <w:r>
        <w:rPr>
          <w:rFonts w:ascii="Arial" w:hAnsi="Arial" w:cs="Arial"/>
          <w:color w:val="202122"/>
          <w:sz w:val="21"/>
          <w:szCs w:val="21"/>
          <w:shd w:val="clear" w:color="auto" w:fill="FFFFFF"/>
        </w:rPr>
        <w:t> (</w:t>
      </w:r>
      <w:proofErr w:type="spellStart"/>
      <w:r>
        <w:rPr>
          <w:rFonts w:ascii="Arial" w:hAnsi="Arial" w:cs="Arial"/>
          <w:color w:val="202122"/>
          <w:sz w:val="21"/>
          <w:szCs w:val="21"/>
          <w:shd w:val="clear" w:color="auto" w:fill="FFFFFF"/>
        </w:rPr>
        <w:t>aq</w:t>
      </w:r>
      <w:proofErr w:type="spellEnd"/>
      <w:r w:rsidR="004C578B">
        <w:rPr>
          <w:rFonts w:ascii="Arial" w:hAnsi="Arial" w:cs="Arial"/>
          <w:color w:val="202122"/>
          <w:sz w:val="21"/>
          <w:szCs w:val="21"/>
          <w:shd w:val="clear" w:color="auto" w:fill="FFFFFF"/>
        </w:rPr>
        <w:t>)</w:t>
      </w:r>
      <w:r w:rsidR="006636EF">
        <w:rPr>
          <w:rFonts w:ascii="Arial" w:hAnsi="Arial" w:cs="Arial"/>
          <w:color w:val="202122"/>
          <w:sz w:val="21"/>
          <w:szCs w:val="21"/>
          <w:shd w:val="clear" w:color="auto" w:fill="FFFFFF"/>
        </w:rPr>
        <w:t xml:space="preserve"> + 2H</w:t>
      </w:r>
      <w:r w:rsidR="006636EF" w:rsidRPr="006636EF">
        <w:rPr>
          <w:rFonts w:ascii="Arial" w:hAnsi="Arial" w:cs="Arial"/>
          <w:color w:val="202122"/>
          <w:sz w:val="21"/>
          <w:szCs w:val="21"/>
          <w:shd w:val="clear" w:color="auto" w:fill="FFFFFF"/>
          <w:vertAlign w:val="subscript"/>
        </w:rPr>
        <w:t>3</w:t>
      </w:r>
      <w:r w:rsidR="006636EF">
        <w:rPr>
          <w:rFonts w:ascii="Arial" w:hAnsi="Arial" w:cs="Arial"/>
          <w:color w:val="202122"/>
          <w:sz w:val="21"/>
          <w:szCs w:val="21"/>
          <w:shd w:val="clear" w:color="auto" w:fill="FFFFFF"/>
        </w:rPr>
        <w:t>O</w:t>
      </w:r>
      <w:r w:rsidR="006636EF">
        <w:rPr>
          <w:rFonts w:ascii="Arial" w:hAnsi="Arial" w:cs="Arial"/>
          <w:color w:val="202122"/>
          <w:sz w:val="21"/>
          <w:szCs w:val="21"/>
          <w:shd w:val="clear" w:color="auto" w:fill="FFFFFF"/>
          <w:vertAlign w:val="superscript"/>
        </w:rPr>
        <w:t>+</w:t>
      </w:r>
      <w:r w:rsidR="006636EF">
        <w:rPr>
          <w:rFonts w:ascii="Arial" w:hAnsi="Arial" w:cs="Arial"/>
          <w:color w:val="202122"/>
          <w:sz w:val="21"/>
          <w:szCs w:val="21"/>
          <w:shd w:val="clear" w:color="auto" w:fill="FFFFFF"/>
        </w:rPr>
        <w:t>(</w:t>
      </w:r>
      <w:proofErr w:type="spellStart"/>
      <w:r w:rsidR="006636EF">
        <w:rPr>
          <w:rFonts w:ascii="Arial" w:hAnsi="Arial" w:cs="Arial"/>
          <w:color w:val="202122"/>
          <w:sz w:val="21"/>
          <w:szCs w:val="21"/>
          <w:shd w:val="clear" w:color="auto" w:fill="FFFFFF"/>
        </w:rPr>
        <w:t>aq</w:t>
      </w:r>
      <w:proofErr w:type="spellEnd"/>
      <w:r w:rsidR="006636EF">
        <w:rPr>
          <w:rFonts w:ascii="Arial" w:hAnsi="Arial" w:cs="Arial"/>
          <w:color w:val="202122"/>
          <w:sz w:val="21"/>
          <w:szCs w:val="21"/>
          <w:shd w:val="clear" w:color="auto" w:fill="FFFFFF"/>
        </w:rPr>
        <w:t>)</w:t>
      </w:r>
      <w:r w:rsidR="004C578B">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S (s) + SO</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 (</w:t>
      </w:r>
      <w:proofErr w:type="spellStart"/>
      <w:r>
        <w:rPr>
          <w:rFonts w:ascii="Arial" w:hAnsi="Arial" w:cs="Arial"/>
          <w:color w:val="202122"/>
          <w:sz w:val="21"/>
          <w:szCs w:val="21"/>
          <w:shd w:val="clear" w:color="auto" w:fill="FFFFFF"/>
        </w:rPr>
        <w:t>aq</w:t>
      </w:r>
      <w:proofErr w:type="spellEnd"/>
      <w:r>
        <w:rPr>
          <w:rFonts w:ascii="Arial" w:hAnsi="Arial" w:cs="Arial"/>
          <w:color w:val="202122"/>
          <w:sz w:val="21"/>
          <w:szCs w:val="21"/>
          <w:shd w:val="clear" w:color="auto" w:fill="FFFFFF"/>
        </w:rPr>
        <w:t>) + H</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O (l)</w:t>
      </w:r>
    </w:p>
    <w:p w:rsidR="008F4813" w:rsidRPr="008F4813" w:rsidRDefault="008F4813" w:rsidP="008F4813">
      <w:pPr>
        <w:rPr>
          <w:b/>
          <w:bCs/>
          <w:lang w:val="fr-FR"/>
        </w:rPr>
      </w:pPr>
      <w:proofErr w:type="spellStart"/>
      <w:r w:rsidRPr="008F4813">
        <w:rPr>
          <w:rFonts w:ascii="Arial" w:hAnsi="Arial" w:cs="Arial"/>
          <w:color w:val="202122"/>
          <w:sz w:val="21"/>
          <w:szCs w:val="21"/>
          <w:shd w:val="clear" w:color="auto" w:fill="FFFFFF"/>
          <w:lang w:val="fr-FR"/>
        </w:rPr>
        <w:t>Reaction</w:t>
      </w:r>
      <w:proofErr w:type="spellEnd"/>
      <w:r w:rsidRPr="008F4813">
        <w:rPr>
          <w:rFonts w:ascii="Arial" w:hAnsi="Arial" w:cs="Arial"/>
          <w:color w:val="202122"/>
          <w:sz w:val="21"/>
          <w:szCs w:val="21"/>
          <w:shd w:val="clear" w:color="auto" w:fill="FFFFFF"/>
          <w:lang w:val="fr-FR"/>
        </w:rPr>
        <w:t xml:space="preserve"> rapide qui présente u</w:t>
      </w:r>
      <w:r>
        <w:rPr>
          <w:rFonts w:ascii="Arial" w:hAnsi="Arial" w:cs="Arial"/>
          <w:color w:val="202122"/>
          <w:sz w:val="21"/>
          <w:szCs w:val="21"/>
          <w:shd w:val="clear" w:color="auto" w:fill="FFFFFF"/>
          <w:lang w:val="fr-FR"/>
        </w:rPr>
        <w:t xml:space="preserve">n effet visuel (devient laiteux </w:t>
      </w:r>
      <w:proofErr w:type="gramStart"/>
      <w:r>
        <w:rPr>
          <w:rFonts w:ascii="Arial" w:hAnsi="Arial" w:cs="Arial"/>
          <w:color w:val="202122"/>
          <w:sz w:val="21"/>
          <w:szCs w:val="21"/>
          <w:shd w:val="clear" w:color="auto" w:fill="FFFFFF"/>
          <w:lang w:val="fr-FR"/>
        </w:rPr>
        <w:t>suite à</w:t>
      </w:r>
      <w:proofErr w:type="gramEnd"/>
      <w:r>
        <w:rPr>
          <w:rFonts w:ascii="Arial" w:hAnsi="Arial" w:cs="Arial"/>
          <w:color w:val="202122"/>
          <w:sz w:val="21"/>
          <w:szCs w:val="21"/>
          <w:shd w:val="clear" w:color="auto" w:fill="FFFFFF"/>
          <w:lang w:val="fr-FR"/>
        </w:rPr>
        <w:t xml:space="preserve"> la formation d’un précipité)</w:t>
      </w:r>
    </w:p>
    <w:p w:rsidR="009135DD" w:rsidRDefault="009135DD">
      <w:pPr>
        <w:rPr>
          <w:lang w:val="fr-FR"/>
        </w:rPr>
      </w:pPr>
      <w:r>
        <w:rPr>
          <w:lang w:val="fr-FR"/>
        </w:rPr>
        <w:t>Suivre l’avancement au Laser avec une photodiode en sortie</w:t>
      </w:r>
      <w:r w:rsidR="00303936">
        <w:rPr>
          <w:lang w:val="fr-FR"/>
        </w:rPr>
        <w:t xml:space="preserve"> (sous agitation sinon échauffement local)</w:t>
      </w:r>
      <w:r>
        <w:rPr>
          <w:lang w:val="fr-FR"/>
        </w:rPr>
        <w:t>. On utilisera la méthode des temps de demi-réaction pour déterminer les ordres partiels par rapport à chacun des réactifs.</w:t>
      </w:r>
    </w:p>
    <w:p w:rsidR="009135DD" w:rsidRDefault="009135DD">
      <w:pPr>
        <w:rPr>
          <w:lang w:val="fr-FR"/>
        </w:rPr>
      </w:pPr>
      <w:r>
        <w:rPr>
          <w:lang w:val="fr-FR"/>
        </w:rPr>
        <w:lastRenderedPageBreak/>
        <w:t>On pourra aussi faire une étude en fonction de la température</w:t>
      </w:r>
      <w:r w:rsidR="003B19AF">
        <w:rPr>
          <w:lang w:val="fr-FR"/>
        </w:rPr>
        <w:t xml:space="preserve"> pour trouver </w:t>
      </w:r>
      <w:proofErr w:type="spellStart"/>
      <w:r w:rsidR="003B19AF">
        <w:rPr>
          <w:lang w:val="fr-FR"/>
        </w:rPr>
        <w:t>Ea</w:t>
      </w:r>
      <w:proofErr w:type="spellEnd"/>
      <w:r w:rsidR="003B19AF">
        <w:rPr>
          <w:lang w:val="fr-FR"/>
        </w:rPr>
        <w:t xml:space="preserve"> la réaction s’y prête bien grande variation de la vitesse en fonction de la température, ça implique des incertitudes car la précision sur la température bof </w:t>
      </w:r>
      <w:proofErr w:type="spellStart"/>
      <w:r w:rsidR="003B19AF">
        <w:rPr>
          <w:lang w:val="fr-FR"/>
        </w:rPr>
        <w:t>bof</w:t>
      </w:r>
      <w:proofErr w:type="spellEnd"/>
      <w:r w:rsidR="003B19AF">
        <w:rPr>
          <w:lang w:val="fr-FR"/>
        </w:rPr>
        <w:t>.</w:t>
      </w:r>
    </w:p>
    <w:p w:rsidR="008C6C54" w:rsidRDefault="008C6C54">
      <w:pPr>
        <w:rPr>
          <w:lang w:val="fr-FR"/>
        </w:rPr>
      </w:pPr>
      <w:r>
        <w:rPr>
          <w:lang w:val="fr-FR"/>
        </w:rPr>
        <w:t>On est sûr que la réaction soit totale puisqu’on a un solide (à vérifier). Surveiller T</w:t>
      </w:r>
    </w:p>
    <w:p w:rsidR="003B19AF" w:rsidRDefault="003B19AF">
      <w:pPr>
        <w:rPr>
          <w:lang w:val="fr-FR"/>
        </w:rPr>
      </w:pPr>
      <w:proofErr w:type="spellStart"/>
      <w:r w:rsidRPr="00AB16AD">
        <w:rPr>
          <w:color w:val="FF0000"/>
          <w:lang w:val="fr-FR"/>
        </w:rPr>
        <w:t>Intêret</w:t>
      </w:r>
      <w:proofErr w:type="spellEnd"/>
      <w:r w:rsidRPr="00AB16AD">
        <w:rPr>
          <w:color w:val="FF0000"/>
          <w:lang w:val="fr-FR"/>
        </w:rPr>
        <w:t xml:space="preserve"> de la manip : </w:t>
      </w:r>
      <w:r>
        <w:rPr>
          <w:lang w:val="fr-FR"/>
        </w:rPr>
        <w:t xml:space="preserve">Manip très simple, qui se comprend très facilement, qui permet néanmoins de faire beaucoup de chose en un minimum de temps et qui s’intègre parfaitement dans le cadre des programmes. L’élève sera notamment invité à avoir une vraie démarche analytique dans l’estimation des incertitudes. </w:t>
      </w:r>
      <w:r w:rsidR="00E778E0">
        <w:rPr>
          <w:lang w:val="fr-FR"/>
        </w:rPr>
        <w:t xml:space="preserve"> Le LASER permet de remonter directement à t1/2, ce qui a été défini en cours et qui est donc plus parlant moyennant l’hypothèse que l’opacité soit proportionnelle à la concentration.</w:t>
      </w:r>
    </w:p>
    <w:p w:rsidR="00FC1D3F" w:rsidRDefault="00AB16AD">
      <w:pPr>
        <w:rPr>
          <w:lang w:val="fr-FR"/>
        </w:rPr>
      </w:pPr>
      <w:r w:rsidRPr="00AB16AD">
        <w:rPr>
          <w:color w:val="FF0000"/>
          <w:lang w:val="fr-FR"/>
        </w:rPr>
        <w:t>Transition :</w:t>
      </w:r>
      <w:r>
        <w:rPr>
          <w:lang w:val="fr-FR"/>
        </w:rPr>
        <w:t xml:space="preserve"> </w:t>
      </w:r>
      <w:r w:rsidR="003B19AF">
        <w:rPr>
          <w:lang w:val="fr-FR"/>
        </w:rPr>
        <w:t xml:space="preserve">La manip en revanche ne constitue pas une méthode directe de mesure de la loi de vitesse. On </w:t>
      </w:r>
      <w:r w:rsidR="007E2656">
        <w:rPr>
          <w:lang w:val="fr-FR"/>
        </w:rPr>
        <w:t>souhaiterait</w:t>
      </w:r>
      <w:r w:rsidR="003B19AF">
        <w:rPr>
          <w:lang w:val="fr-FR"/>
        </w:rPr>
        <w:t xml:space="preserve"> avoir accès à une grandeur permettant direct de retrouver la loi de vitesse.</w:t>
      </w:r>
      <w:r w:rsidR="00303936">
        <w:rPr>
          <w:lang w:val="fr-FR"/>
        </w:rPr>
        <w:t xml:space="preserve"> De plus les </w:t>
      </w:r>
      <w:r w:rsidR="008F4813">
        <w:rPr>
          <w:lang w:val="fr-FR"/>
        </w:rPr>
        <w:t>incertitudes ne sont pas</w:t>
      </w:r>
      <w:r w:rsidR="00303936">
        <w:rPr>
          <w:lang w:val="fr-FR"/>
        </w:rPr>
        <w:t xml:space="preserve"> </w:t>
      </w:r>
      <w:r w:rsidR="008F4813">
        <w:rPr>
          <w:lang w:val="fr-FR"/>
        </w:rPr>
        <w:t>exceptionnelles</w:t>
      </w:r>
      <w:r w:rsidR="00303936">
        <w:rPr>
          <w:lang w:val="fr-FR"/>
        </w:rPr>
        <w:t>.</w:t>
      </w:r>
      <w:r>
        <w:rPr>
          <w:lang w:val="fr-FR"/>
        </w:rPr>
        <w:t xml:space="preserve"> (</w:t>
      </w:r>
      <w:proofErr w:type="gramStart"/>
      <w:r>
        <w:rPr>
          <w:lang w:val="fr-FR"/>
        </w:rPr>
        <w:t>et</w:t>
      </w:r>
      <w:proofErr w:type="gramEnd"/>
      <w:r>
        <w:rPr>
          <w:lang w:val="fr-FR"/>
        </w:rPr>
        <w:t xml:space="preserve"> incertitudes)</w:t>
      </w:r>
      <w:r w:rsidR="00A16164">
        <w:rPr>
          <w:lang w:val="fr-FR"/>
        </w:rPr>
        <w:t xml:space="preserve"> Aussi on a vu une manip de chimie mais on s’intéresse aussi au loi de vitesse pour les réactions orga, c’est ce qui permet de donner des indices sur le mécanisme. Typiquement dans le cas de la SN1 … ECD…</w:t>
      </w:r>
      <w:r w:rsidR="00FC1D3F">
        <w:rPr>
          <w:lang w:val="fr-FR"/>
        </w:rPr>
        <w:t xml:space="preserve">  </w:t>
      </w:r>
      <w:proofErr w:type="spellStart"/>
      <w:proofErr w:type="gramStart"/>
      <w:r w:rsidR="00FC1D3F">
        <w:rPr>
          <w:lang w:val="fr-FR"/>
        </w:rPr>
        <w:t>La</w:t>
      </w:r>
      <w:proofErr w:type="spellEnd"/>
      <w:proofErr w:type="gramEnd"/>
      <w:r w:rsidR="00FC1D3F">
        <w:rPr>
          <w:lang w:val="fr-FR"/>
        </w:rPr>
        <w:t xml:space="preserve"> on a détermin</w:t>
      </w:r>
      <w:r w:rsidR="00A62D97">
        <w:rPr>
          <w:lang w:val="fr-FR"/>
        </w:rPr>
        <w:t>é</w:t>
      </w:r>
      <w:r w:rsidR="00FC1D3F">
        <w:rPr>
          <w:lang w:val="fr-FR"/>
        </w:rPr>
        <w:t xml:space="preserve"> </w:t>
      </w:r>
      <w:proofErr w:type="spellStart"/>
      <w:r w:rsidR="00FC1D3F">
        <w:rPr>
          <w:lang w:val="fr-FR"/>
        </w:rPr>
        <w:t>Ea</w:t>
      </w:r>
      <w:proofErr w:type="spellEnd"/>
      <w:r w:rsidR="00FC1D3F">
        <w:rPr>
          <w:lang w:val="fr-FR"/>
        </w:rPr>
        <w:t xml:space="preserve"> c’est bien mais ça ne correspond à aucune réalité </w:t>
      </w:r>
      <w:proofErr w:type="spellStart"/>
      <w:r w:rsidR="00FC1D3F">
        <w:rPr>
          <w:lang w:val="fr-FR"/>
        </w:rPr>
        <w:t>miscroscopique</w:t>
      </w:r>
      <w:proofErr w:type="spellEnd"/>
      <w:r w:rsidR="00FC1D3F">
        <w:rPr>
          <w:lang w:val="fr-FR"/>
        </w:rPr>
        <w:t xml:space="preserve"> on les connaît très mal ce serait bien de passer sur une manip orga. (MONTRER LES POINTS POSITIFS QUAND MÊME C’EST IMPORTANT)</w:t>
      </w:r>
    </w:p>
    <w:p w:rsidR="008F4813" w:rsidRDefault="008F4813">
      <w:pPr>
        <w:rPr>
          <w:lang w:val="fr-FR"/>
        </w:rPr>
      </w:pPr>
      <w:r w:rsidRPr="00AB16AD">
        <w:rPr>
          <w:color w:val="FF0000"/>
          <w:lang w:val="fr-FR"/>
        </w:rPr>
        <w:t>Phase de manip </w:t>
      </w:r>
      <w:r>
        <w:rPr>
          <w:lang w:val="fr-FR"/>
        </w:rPr>
        <w:t xml:space="preserve">: Lancer une réaction devant le jury ou l’on prélève </w:t>
      </w:r>
      <w:r w:rsidR="007E2656">
        <w:rPr>
          <w:lang w:val="fr-FR"/>
        </w:rPr>
        <w:t>les bons volumes</w:t>
      </w:r>
      <w:r>
        <w:rPr>
          <w:lang w:val="fr-FR"/>
        </w:rPr>
        <w:t xml:space="preserve"> de chacun des constituant puis déclencher l’acquisition.</w:t>
      </w:r>
      <w:r w:rsidR="00AB16AD">
        <w:rPr>
          <w:lang w:val="fr-FR"/>
        </w:rPr>
        <w:t xml:space="preserve"> LASER et à la main.</w:t>
      </w:r>
      <w:r w:rsidR="005931D9">
        <w:rPr>
          <w:lang w:val="fr-FR"/>
        </w:rPr>
        <w:t xml:space="preserve"> Lancer aussi une réaction à la main pour déterminer l’Energie d’activation.</w:t>
      </w:r>
    </w:p>
    <w:p w:rsidR="00E778E0" w:rsidRDefault="00E778E0">
      <w:pPr>
        <w:rPr>
          <w:lang w:val="fr-FR"/>
        </w:rPr>
      </w:pPr>
    </w:p>
    <w:p w:rsidR="00E778E0" w:rsidRDefault="00E778E0">
      <w:pPr>
        <w:rPr>
          <w:lang w:val="fr-FR"/>
        </w:rPr>
      </w:pPr>
      <w:r>
        <w:rPr>
          <w:lang w:val="fr-FR"/>
        </w:rPr>
        <w:t>Connaissances :</w:t>
      </w:r>
    </w:p>
    <w:p w:rsidR="006636EF" w:rsidRDefault="006636EF">
      <w:pPr>
        <w:rPr>
          <w:lang w:val="fr-FR"/>
        </w:rPr>
      </w:pPr>
      <w:r>
        <w:rPr>
          <w:lang w:val="fr-FR"/>
        </w:rPr>
        <w:t xml:space="preserve">Toxicité du dioxyde de </w:t>
      </w:r>
      <w:proofErr w:type="gramStart"/>
      <w:r>
        <w:rPr>
          <w:lang w:val="fr-FR"/>
        </w:rPr>
        <w:t>soufre(</w:t>
      </w:r>
      <w:proofErr w:type="gramEnd"/>
      <w:r>
        <w:rPr>
          <w:lang w:val="fr-FR"/>
        </w:rPr>
        <w:t xml:space="preserve">ça va le pire c’est le </w:t>
      </w:r>
      <w:proofErr w:type="spellStart"/>
      <w:r>
        <w:rPr>
          <w:lang w:val="fr-FR"/>
        </w:rPr>
        <w:t>trioxide</w:t>
      </w:r>
      <w:proofErr w:type="spellEnd"/>
      <w:r>
        <w:rPr>
          <w:lang w:val="fr-FR"/>
        </w:rPr>
        <w:t>, on peut le neutraliser avec de l’hydrog</w:t>
      </w:r>
      <w:r w:rsidR="005931D9">
        <w:rPr>
          <w:lang w:val="fr-FR"/>
        </w:rPr>
        <w:t>é</w:t>
      </w:r>
      <w:r>
        <w:rPr>
          <w:lang w:val="fr-FR"/>
        </w:rPr>
        <w:t>nocarbonate (pour l’</w:t>
      </w:r>
      <w:proofErr w:type="spellStart"/>
      <w:r>
        <w:rPr>
          <w:lang w:val="fr-FR"/>
        </w:rPr>
        <w:t>iritation</w:t>
      </w:r>
      <w:proofErr w:type="spellEnd"/>
      <w:r>
        <w:rPr>
          <w:lang w:val="fr-FR"/>
        </w:rPr>
        <w:t xml:space="preserve"> aussi) :</w:t>
      </w:r>
    </w:p>
    <w:p w:rsidR="00E778E0" w:rsidRPr="00E778E0" w:rsidRDefault="00E778E0" w:rsidP="00E778E0">
      <w:pPr>
        <w:numPr>
          <w:ilvl w:val="0"/>
          <w:numId w:val="2"/>
        </w:numPr>
        <w:rPr>
          <w:lang w:val="fr-FR"/>
        </w:rPr>
      </w:pPr>
      <w:r w:rsidRPr="00E778E0">
        <w:rPr>
          <w:lang w:val="fr-FR"/>
        </w:rPr>
        <w:t>Teneurs inférieures à 500 µg.m</w:t>
      </w:r>
      <w:r w:rsidRPr="00E778E0">
        <w:rPr>
          <w:vertAlign w:val="superscript"/>
          <w:lang w:val="fr-FR"/>
        </w:rPr>
        <w:t>-3</w:t>
      </w:r>
      <w:r w:rsidRPr="00E778E0">
        <w:rPr>
          <w:lang w:val="fr-FR"/>
        </w:rPr>
        <w:t> pour des durées d’exposition maximales de 10 minutes.</w:t>
      </w:r>
    </w:p>
    <w:p w:rsidR="00E778E0" w:rsidRDefault="00E778E0" w:rsidP="00E778E0">
      <w:pPr>
        <w:numPr>
          <w:ilvl w:val="0"/>
          <w:numId w:val="2"/>
        </w:numPr>
        <w:rPr>
          <w:lang w:val="fr-FR"/>
        </w:rPr>
      </w:pPr>
      <w:r w:rsidRPr="00E778E0">
        <w:rPr>
          <w:lang w:val="fr-FR"/>
        </w:rPr>
        <w:t>Teneurs inférieures à 20 µg.m</w:t>
      </w:r>
      <w:r w:rsidRPr="00E778E0">
        <w:rPr>
          <w:vertAlign w:val="superscript"/>
          <w:lang w:val="fr-FR"/>
        </w:rPr>
        <w:t>-3</w:t>
      </w:r>
      <w:r w:rsidRPr="00E778E0">
        <w:rPr>
          <w:lang w:val="fr-FR"/>
        </w:rPr>
        <w:t> pendant des durées de 24 heures.</w:t>
      </w:r>
    </w:p>
    <w:p w:rsidR="0072721E" w:rsidRPr="00E778E0" w:rsidRDefault="0072721E" w:rsidP="0072721E">
      <w:pPr>
        <w:rPr>
          <w:lang w:val="fr-FR"/>
        </w:rPr>
      </w:pPr>
      <w:r>
        <w:rPr>
          <w:lang w:val="fr-FR"/>
        </w:rPr>
        <w:t xml:space="preserve">-Thiosulfate : médicament contre l’intox au cyanure, il forme </w:t>
      </w:r>
      <w:proofErr w:type="gramStart"/>
      <w:r>
        <w:rPr>
          <w:lang w:val="fr-FR"/>
        </w:rPr>
        <w:t>des thiocyanate</w:t>
      </w:r>
      <w:proofErr w:type="gramEnd"/>
      <w:r>
        <w:rPr>
          <w:lang w:val="fr-FR"/>
        </w:rPr>
        <w:t xml:space="preserve">. Fait partie de la liste des médocs essentiel de l’OMS. Utiliser pour extraire Au. </w:t>
      </w:r>
      <w:proofErr w:type="gramStart"/>
      <w:r>
        <w:rPr>
          <w:lang w:val="fr-FR"/>
        </w:rPr>
        <w:t>Forme commercial</w:t>
      </w:r>
      <w:proofErr w:type="gramEnd"/>
      <w:r>
        <w:rPr>
          <w:lang w:val="fr-FR"/>
        </w:rPr>
        <w:t xml:space="preserve"> : </w:t>
      </w:r>
      <w:r w:rsidRPr="00A715ED">
        <w:rPr>
          <w:rFonts w:ascii="Arial" w:hAnsi="Arial" w:cs="Arial"/>
          <w:color w:val="202122"/>
          <w:sz w:val="21"/>
          <w:szCs w:val="21"/>
          <w:shd w:val="clear" w:color="auto" w:fill="FFFFFF"/>
          <w:lang w:val="fr-FR"/>
        </w:rPr>
        <w:t>Na</w:t>
      </w:r>
      <w:r w:rsidRPr="00A715ED">
        <w:rPr>
          <w:rFonts w:ascii="Arial" w:hAnsi="Arial" w:cs="Arial"/>
          <w:color w:val="202122"/>
          <w:sz w:val="17"/>
          <w:szCs w:val="17"/>
          <w:shd w:val="clear" w:color="auto" w:fill="FFFFFF"/>
          <w:vertAlign w:val="subscript"/>
          <w:lang w:val="fr-FR"/>
        </w:rPr>
        <w:t>2</w:t>
      </w:r>
      <w:r w:rsidRPr="00A715ED">
        <w:rPr>
          <w:rFonts w:ascii="Arial" w:hAnsi="Arial" w:cs="Arial"/>
          <w:color w:val="202122"/>
          <w:sz w:val="21"/>
          <w:szCs w:val="21"/>
          <w:shd w:val="clear" w:color="auto" w:fill="FFFFFF"/>
          <w:lang w:val="fr-FR"/>
        </w:rPr>
        <w:t>S</w:t>
      </w:r>
      <w:r w:rsidRPr="00A715ED">
        <w:rPr>
          <w:rFonts w:ascii="Arial" w:hAnsi="Arial" w:cs="Arial"/>
          <w:color w:val="202122"/>
          <w:sz w:val="17"/>
          <w:szCs w:val="17"/>
          <w:shd w:val="clear" w:color="auto" w:fill="FFFFFF"/>
          <w:vertAlign w:val="subscript"/>
          <w:lang w:val="fr-FR"/>
        </w:rPr>
        <w:t>2</w:t>
      </w:r>
      <w:r w:rsidRPr="00A715ED">
        <w:rPr>
          <w:rFonts w:ascii="Arial" w:hAnsi="Arial" w:cs="Arial"/>
          <w:color w:val="202122"/>
          <w:sz w:val="21"/>
          <w:szCs w:val="21"/>
          <w:shd w:val="clear" w:color="auto" w:fill="FFFFFF"/>
          <w:lang w:val="fr-FR"/>
        </w:rPr>
        <w:t>O</w:t>
      </w:r>
      <w:r w:rsidRPr="00A715ED">
        <w:rPr>
          <w:rFonts w:ascii="Arial" w:hAnsi="Arial" w:cs="Arial"/>
          <w:color w:val="202122"/>
          <w:sz w:val="17"/>
          <w:szCs w:val="17"/>
          <w:shd w:val="clear" w:color="auto" w:fill="FFFFFF"/>
          <w:vertAlign w:val="subscript"/>
          <w:lang w:val="fr-FR"/>
        </w:rPr>
        <w:t>3</w:t>
      </w:r>
      <w:r w:rsidRPr="00A715ED">
        <w:rPr>
          <w:rFonts w:ascii="Arial" w:hAnsi="Arial" w:cs="Arial"/>
          <w:color w:val="202122"/>
          <w:sz w:val="21"/>
          <w:szCs w:val="21"/>
          <w:shd w:val="clear" w:color="auto" w:fill="FFFFFF"/>
          <w:lang w:val="fr-FR"/>
        </w:rPr>
        <w:t>·5</w:t>
      </w:r>
      <w:hyperlink r:id="rId5" w:history="1">
        <w:r w:rsidRPr="00A715ED">
          <w:rPr>
            <w:rStyle w:val="Lienhypertexte"/>
            <w:rFonts w:ascii="Arial" w:hAnsi="Arial" w:cs="Arial"/>
            <w:color w:val="auto"/>
            <w:sz w:val="21"/>
            <w:szCs w:val="21"/>
            <w:u w:val="none"/>
            <w:shd w:val="clear" w:color="auto" w:fill="FFFFFF"/>
            <w:lang w:val="fr-FR"/>
          </w:rPr>
          <w:t>H</w:t>
        </w:r>
        <w:r w:rsidRPr="00A715ED">
          <w:rPr>
            <w:rStyle w:val="Lienhypertexte"/>
            <w:rFonts w:ascii="Arial" w:hAnsi="Arial" w:cs="Arial"/>
            <w:color w:val="auto"/>
            <w:sz w:val="17"/>
            <w:szCs w:val="17"/>
            <w:u w:val="none"/>
            <w:shd w:val="clear" w:color="auto" w:fill="FFFFFF"/>
            <w:vertAlign w:val="subscript"/>
            <w:lang w:val="fr-FR"/>
          </w:rPr>
          <w:t>2</w:t>
        </w:r>
        <w:r w:rsidRPr="00A715ED">
          <w:rPr>
            <w:rStyle w:val="Lienhypertexte"/>
            <w:rFonts w:ascii="Arial" w:hAnsi="Arial" w:cs="Arial"/>
            <w:color w:val="auto"/>
            <w:sz w:val="21"/>
            <w:szCs w:val="21"/>
            <w:u w:val="none"/>
            <w:shd w:val="clear" w:color="auto" w:fill="FFFFFF"/>
            <w:lang w:val="fr-FR"/>
          </w:rPr>
          <w:t>O</w:t>
        </w:r>
      </w:hyperlink>
    </w:p>
    <w:p w:rsidR="00E778E0" w:rsidRDefault="00E778E0">
      <w:pPr>
        <w:rPr>
          <w:lang w:val="fr-FR"/>
        </w:rPr>
      </w:pPr>
    </w:p>
    <w:p w:rsidR="008F4813" w:rsidRDefault="008F4813">
      <w:pPr>
        <w:rPr>
          <w:lang w:val="fr-FR"/>
        </w:rPr>
      </w:pPr>
    </w:p>
    <w:p w:rsidR="008F4813" w:rsidRDefault="008F4813">
      <w:pPr>
        <w:rPr>
          <w:b/>
          <w:bCs/>
          <w:lang w:val="fr-FR"/>
        </w:rPr>
      </w:pPr>
      <w:r>
        <w:rPr>
          <w:lang w:val="fr-FR"/>
        </w:rPr>
        <w:t>-</w:t>
      </w:r>
      <w:r w:rsidRPr="008F4813">
        <w:rPr>
          <w:b/>
          <w:bCs/>
          <w:lang w:val="fr-FR"/>
        </w:rPr>
        <w:t xml:space="preserve">Hydrolyse du Chlorure de </w:t>
      </w:r>
      <w:proofErr w:type="spellStart"/>
      <w:r w:rsidRPr="008F4813">
        <w:rPr>
          <w:b/>
          <w:bCs/>
          <w:lang w:val="fr-FR"/>
        </w:rPr>
        <w:t>tertiobutyle</w:t>
      </w:r>
      <w:proofErr w:type="spellEnd"/>
      <w:r>
        <w:rPr>
          <w:b/>
          <w:bCs/>
          <w:lang w:val="fr-FR"/>
        </w:rPr>
        <w:t> :</w:t>
      </w:r>
      <w:r w:rsidR="00BF2855">
        <w:rPr>
          <w:b/>
          <w:bCs/>
          <w:lang w:val="fr-FR"/>
        </w:rPr>
        <w:t xml:space="preserve"> (</w:t>
      </w:r>
      <w:proofErr w:type="spellStart"/>
      <w:r w:rsidR="00BF2855">
        <w:rPr>
          <w:b/>
          <w:bCs/>
          <w:lang w:val="fr-FR"/>
        </w:rPr>
        <w:t>Daumarie</w:t>
      </w:r>
      <w:proofErr w:type="spellEnd"/>
      <w:r w:rsidR="00BF2855">
        <w:rPr>
          <w:b/>
          <w:bCs/>
          <w:lang w:val="fr-FR"/>
        </w:rPr>
        <w:t xml:space="preserve"> p 71)</w:t>
      </w:r>
    </w:p>
    <w:p w:rsidR="008F4813" w:rsidRDefault="0071382C">
      <w:pPr>
        <w:rPr>
          <w:lang w:val="fr-FR"/>
        </w:rPr>
      </w:pPr>
      <w:r>
        <w:object w:dxaOrig="8328"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64.5pt" o:ole="">
            <v:imagedata r:id="rId6" o:title=""/>
          </v:shape>
          <o:OLEObject Type="Embed" ProgID="ChemDraw.Document.6.0" ShapeID="_x0000_i1025" DrawAspect="Content" ObjectID="_1663337492" r:id="rId7"/>
        </w:object>
      </w:r>
    </w:p>
    <w:p w:rsidR="0071382C" w:rsidRDefault="0071382C">
      <w:pPr>
        <w:rPr>
          <w:lang w:val="fr-FR"/>
        </w:rPr>
      </w:pPr>
    </w:p>
    <w:p w:rsidR="0071382C" w:rsidRDefault="0071382C">
      <w:pPr>
        <w:rPr>
          <w:lang w:val="fr-FR"/>
        </w:rPr>
      </w:pPr>
      <w:r>
        <w:rPr>
          <w:lang w:val="fr-FR"/>
        </w:rPr>
        <w:lastRenderedPageBreak/>
        <w:t xml:space="preserve">Etude d’une réaction de solvolyse par suivi conductimétrique. On a </w:t>
      </w:r>
      <w:r w:rsidR="007E2656">
        <w:rPr>
          <w:lang w:val="fr-FR"/>
        </w:rPr>
        <w:t>une grandeur directement proportionnelle</w:t>
      </w:r>
      <w:r>
        <w:rPr>
          <w:lang w:val="fr-FR"/>
        </w:rPr>
        <w:t xml:space="preserve"> à </w:t>
      </w:r>
      <w:r w:rsidR="007E2656">
        <w:rPr>
          <w:lang w:val="fr-FR"/>
        </w:rPr>
        <w:t>la concentration du réactif.</w:t>
      </w:r>
      <w:r w:rsidR="00BF2855">
        <w:rPr>
          <w:lang w:val="fr-FR"/>
        </w:rPr>
        <w:t xml:space="preserve"> Ce qui permettra de déterminer la concentration en fonction du temps de manière </w:t>
      </w:r>
      <w:r w:rsidR="006636EF">
        <w:rPr>
          <w:lang w:val="fr-FR"/>
        </w:rPr>
        <w:t>précise</w:t>
      </w:r>
      <w:r w:rsidR="00BF2855">
        <w:rPr>
          <w:lang w:val="fr-FR"/>
        </w:rPr>
        <w:t>.</w:t>
      </w:r>
      <w:r w:rsidR="006636EF">
        <w:rPr>
          <w:lang w:val="fr-FR"/>
        </w:rPr>
        <w:t xml:space="preserve"> </w:t>
      </w:r>
      <w:proofErr w:type="gramStart"/>
      <w:r w:rsidR="006636EF">
        <w:rPr>
          <w:lang w:val="fr-FR"/>
        </w:rPr>
        <w:t>On le fera pas</w:t>
      </w:r>
      <w:proofErr w:type="gramEnd"/>
      <w:r w:rsidR="006636EF">
        <w:rPr>
          <w:lang w:val="fr-FR"/>
        </w:rPr>
        <w:t xml:space="preserve"> mais on pourrais</w:t>
      </w:r>
    </w:p>
    <w:p w:rsidR="00BF2855" w:rsidRDefault="00BF2855">
      <w:pPr>
        <w:rPr>
          <w:lang w:val="fr-FR"/>
        </w:rPr>
      </w:pPr>
    </w:p>
    <w:p w:rsidR="007E2656" w:rsidRDefault="007E2656">
      <w:pPr>
        <w:rPr>
          <w:lang w:val="fr-FR"/>
        </w:rPr>
      </w:pPr>
      <w:r>
        <w:rPr>
          <w:lang w:val="fr-FR"/>
        </w:rPr>
        <w:t>Etude à faire pour deux mélanges de solvant avec de l’acétone pour montrer l’influence du solvant sur la loi de vitesse. Postulat de Hammond …</w:t>
      </w:r>
    </w:p>
    <w:p w:rsidR="0071382C" w:rsidRDefault="00271E8D">
      <w:pPr>
        <w:rPr>
          <w:lang w:val="fr-FR"/>
        </w:rPr>
      </w:pPr>
      <w:r>
        <w:rPr>
          <w:lang w:val="fr-FR"/>
        </w:rPr>
        <w:t>Etude chimie théorique pour apporter des arguments SN1. On utilise la formule de Kirkwood qui donne pour des composé</w:t>
      </w:r>
      <w:r w:rsidR="005931D9">
        <w:rPr>
          <w:lang w:val="fr-FR"/>
        </w:rPr>
        <w:t>s</w:t>
      </w:r>
      <w:r>
        <w:rPr>
          <w:lang w:val="fr-FR"/>
        </w:rPr>
        <w:t xml:space="preserve"> polaire</w:t>
      </w:r>
      <w:r w:rsidR="005931D9">
        <w:rPr>
          <w:lang w:val="fr-FR"/>
        </w:rPr>
        <w:t>s</w:t>
      </w:r>
      <w:r>
        <w:rPr>
          <w:lang w:val="fr-FR"/>
        </w:rPr>
        <w:t xml:space="preserve"> la </w:t>
      </w:r>
      <w:proofErr w:type="spellStart"/>
      <w:r>
        <w:rPr>
          <w:lang w:val="fr-FR"/>
        </w:rPr>
        <w:t>dépendence</w:t>
      </w:r>
      <w:proofErr w:type="spellEnd"/>
      <w:r>
        <w:rPr>
          <w:lang w:val="fr-FR"/>
        </w:rPr>
        <w:t xml:space="preserve"> en </w:t>
      </w:r>
      <w:proofErr w:type="spellStart"/>
      <w:r>
        <w:rPr>
          <w:lang w:val="fr-FR"/>
        </w:rPr>
        <w:t>Epsilonr</w:t>
      </w:r>
      <w:proofErr w:type="spellEnd"/>
      <w:r>
        <w:rPr>
          <w:lang w:val="fr-FR"/>
        </w:rPr>
        <w:t xml:space="preserve"> de la constante de vitesse. Problème on a besoin de mu et du volume du complexe activé On utilise donc </w:t>
      </w:r>
      <w:proofErr w:type="spellStart"/>
      <w:r>
        <w:rPr>
          <w:lang w:val="fr-FR"/>
        </w:rPr>
        <w:t>mopac</w:t>
      </w:r>
      <w:proofErr w:type="spellEnd"/>
      <w:r>
        <w:rPr>
          <w:lang w:val="fr-FR"/>
        </w:rPr>
        <w:t xml:space="preserve"> pour tenter d’apporter des arguments. Pour modéliser le complexe activé on fait l’hypothèse que c’est SN1 on va voir si on trouve des résultat</w:t>
      </w:r>
      <w:r w:rsidR="00A86120">
        <w:rPr>
          <w:lang w:val="fr-FR"/>
        </w:rPr>
        <w:t>s</w:t>
      </w:r>
      <w:r>
        <w:rPr>
          <w:lang w:val="fr-FR"/>
        </w:rPr>
        <w:t xml:space="preserve"> cohérent</w:t>
      </w:r>
      <w:r w:rsidR="00A86120">
        <w:rPr>
          <w:lang w:val="fr-FR"/>
        </w:rPr>
        <w:t>s</w:t>
      </w:r>
      <w:r>
        <w:rPr>
          <w:lang w:val="fr-FR"/>
        </w:rPr>
        <w:t xml:space="preserve">. Seule problème </w:t>
      </w:r>
      <w:r w:rsidR="00A86120">
        <w:rPr>
          <w:lang w:val="fr-FR"/>
        </w:rPr>
        <w:t>on n’a pas</w:t>
      </w:r>
      <w:r>
        <w:rPr>
          <w:lang w:val="fr-FR"/>
        </w:rPr>
        <w:t xml:space="preserve"> la constante à l’origine (voir formule). On la trouve à la main simplement pour comparer la pente avec nos résultats la courbe et on voit que l’influence de </w:t>
      </w:r>
      <w:proofErr w:type="spellStart"/>
      <w:r>
        <w:rPr>
          <w:lang w:val="fr-FR"/>
        </w:rPr>
        <w:t>EpsilonR</w:t>
      </w:r>
      <w:proofErr w:type="spellEnd"/>
      <w:r>
        <w:rPr>
          <w:lang w:val="fr-FR"/>
        </w:rPr>
        <w:t xml:space="preserve"> est plus forte que sur la théorie donc c’est bien. </w:t>
      </w:r>
      <w:proofErr w:type="spellStart"/>
      <w:proofErr w:type="gramStart"/>
      <w:r>
        <w:rPr>
          <w:lang w:val="fr-FR"/>
        </w:rPr>
        <w:t>Ca</w:t>
      </w:r>
      <w:proofErr w:type="spellEnd"/>
      <w:proofErr w:type="gramEnd"/>
      <w:r>
        <w:rPr>
          <w:lang w:val="fr-FR"/>
        </w:rPr>
        <w:t xml:space="preserve"> ressemble un peu aux courbes théorique. En </w:t>
      </w:r>
      <w:proofErr w:type="spellStart"/>
      <w:proofErr w:type="gramStart"/>
      <w:r>
        <w:rPr>
          <w:lang w:val="fr-FR"/>
        </w:rPr>
        <w:t>tout</w:t>
      </w:r>
      <w:proofErr w:type="spellEnd"/>
      <w:r>
        <w:rPr>
          <w:lang w:val="fr-FR"/>
        </w:rPr>
        <w:t xml:space="preserve"> les cas</w:t>
      </w:r>
      <w:proofErr w:type="gramEnd"/>
      <w:r>
        <w:rPr>
          <w:lang w:val="fr-FR"/>
        </w:rPr>
        <w:t xml:space="preserve"> sa semble cohérent avec du SN1.</w:t>
      </w:r>
    </w:p>
    <w:p w:rsidR="001E5918" w:rsidRDefault="001E5918">
      <w:pPr>
        <w:rPr>
          <w:lang w:val="fr-FR"/>
        </w:rPr>
      </w:pPr>
      <w:r>
        <w:rPr>
          <w:lang w:val="fr-FR"/>
        </w:rPr>
        <w:t xml:space="preserve">Attention : on a fait l’hypothèse ordre 1 et on l’a prouvé avec notre reg lin. Maintenant on veut apporter davantage de preuve que le mécanisme est de type SN1. Ce n’est pas parce que c’est ordre 1 que le mécanisme est SN1. Donc on fait bien une hypothèse en pour la chimie théorique. </w:t>
      </w:r>
    </w:p>
    <w:p w:rsidR="001E5918" w:rsidRDefault="001E5918">
      <w:pPr>
        <w:rPr>
          <w:lang w:val="fr-FR"/>
        </w:rPr>
      </w:pPr>
      <w:r>
        <w:rPr>
          <w:lang w:val="fr-FR"/>
        </w:rPr>
        <w:t>Compar</w:t>
      </w:r>
      <w:r w:rsidR="00DE4DA6">
        <w:rPr>
          <w:lang w:val="fr-FR"/>
        </w:rPr>
        <w:t>er</w:t>
      </w:r>
      <w:r>
        <w:rPr>
          <w:lang w:val="fr-FR"/>
        </w:rPr>
        <w:t xml:space="preserve"> </w:t>
      </w:r>
      <w:proofErr w:type="gramStart"/>
      <w:r>
        <w:rPr>
          <w:lang w:val="fr-FR"/>
        </w:rPr>
        <w:t>à  la</w:t>
      </w:r>
      <w:proofErr w:type="gramEnd"/>
      <w:r>
        <w:rPr>
          <w:lang w:val="fr-FR"/>
        </w:rPr>
        <w:t xml:space="preserve"> fin à la SN2 dire qu’on ne s’attend pas à de la polarisation de l’état de transition.</w:t>
      </w:r>
    </w:p>
    <w:p w:rsidR="00DE4DA6" w:rsidRDefault="00DE4DA6">
      <w:pPr>
        <w:rPr>
          <w:lang w:val="fr-FR"/>
        </w:rPr>
      </w:pPr>
      <w:r>
        <w:rPr>
          <w:lang w:val="fr-FR"/>
        </w:rPr>
        <w:t>Pour l’é</w:t>
      </w:r>
      <w:bookmarkStart w:id="0" w:name="_GoBack"/>
      <w:bookmarkEnd w:id="0"/>
      <w:r>
        <w:rPr>
          <w:lang w:val="fr-FR"/>
        </w:rPr>
        <w:t>tat de transition si on bascule de l’autre côté on a un truc bizarre. Pour justifier que c’est Et on montre que la liaison est bien très rompue (avec les charges) Hors d’après Hammond on s’attend bien à un état très dissocié.</w:t>
      </w:r>
    </w:p>
    <w:p w:rsidR="007A1E9D" w:rsidRPr="00AB16AD" w:rsidRDefault="007A1E9D">
      <w:pPr>
        <w:rPr>
          <w:color w:val="FF0000"/>
          <w:u w:val="single"/>
          <w:lang w:val="fr-FR"/>
        </w:rPr>
      </w:pPr>
      <w:proofErr w:type="spellStart"/>
      <w:r w:rsidRPr="00AB16AD">
        <w:rPr>
          <w:color w:val="FF0000"/>
          <w:u w:val="single"/>
          <w:lang w:val="fr-FR"/>
        </w:rPr>
        <w:t>Intêret</w:t>
      </w:r>
      <w:proofErr w:type="spellEnd"/>
      <w:r w:rsidRPr="00AB16AD">
        <w:rPr>
          <w:color w:val="FF0000"/>
          <w:u w:val="single"/>
          <w:lang w:val="fr-FR"/>
        </w:rPr>
        <w:t xml:space="preserve"> de la manip :</w:t>
      </w:r>
    </w:p>
    <w:p w:rsidR="00E778E0" w:rsidRDefault="007A1E9D">
      <w:pPr>
        <w:rPr>
          <w:lang w:val="fr-FR"/>
        </w:rPr>
      </w:pPr>
      <w:r>
        <w:rPr>
          <w:lang w:val="fr-FR"/>
        </w:rPr>
        <w:t>Suivi direct de la concentration en réactif. Influence d’un paramètre secondaire : le solvant</w:t>
      </w:r>
      <w:r w:rsidR="00E778E0">
        <w:rPr>
          <w:lang w:val="fr-FR"/>
        </w:rPr>
        <w:t>.</w:t>
      </w:r>
      <w:r w:rsidR="006636EF">
        <w:rPr>
          <w:lang w:val="fr-FR"/>
        </w:rPr>
        <w:t xml:space="preserve"> Détermination de l’avancement de manière directe. Estimation d’un bi</w:t>
      </w:r>
      <w:r w:rsidR="0072721E">
        <w:rPr>
          <w:lang w:val="fr-FR"/>
        </w:rPr>
        <w:t xml:space="preserve">ais sur la mesure. </w:t>
      </w:r>
    </w:p>
    <w:p w:rsidR="00011A35" w:rsidRDefault="00011A35">
      <w:pPr>
        <w:rPr>
          <w:color w:val="FF0000"/>
          <w:lang w:val="fr-FR"/>
        </w:rPr>
      </w:pPr>
      <w:r w:rsidRPr="005B6BA7">
        <w:rPr>
          <w:color w:val="FF0000"/>
          <w:lang w:val="fr-FR"/>
        </w:rPr>
        <w:t>Phase de manip :</w:t>
      </w:r>
    </w:p>
    <w:p w:rsidR="00AB16AD" w:rsidRPr="00D932ED" w:rsidRDefault="00CF28EE">
      <w:pPr>
        <w:rPr>
          <w:color w:val="000000" w:themeColor="text1"/>
          <w:lang w:val="fr-FR"/>
        </w:rPr>
      </w:pPr>
      <w:r w:rsidRPr="00CF28EE">
        <w:rPr>
          <w:color w:val="000000" w:themeColor="text1"/>
          <w:lang w:val="fr-FR"/>
        </w:rPr>
        <w:t>Acquisition au conductimètre. Donc lancer la réaction.</w:t>
      </w:r>
      <w:r>
        <w:rPr>
          <w:color w:val="000000" w:themeColor="text1"/>
          <w:lang w:val="fr-FR"/>
        </w:rPr>
        <w:t xml:space="preserve"> </w:t>
      </w:r>
      <w:r w:rsidR="00D932ED">
        <w:rPr>
          <w:color w:val="000000" w:themeColor="text1"/>
          <w:lang w:val="fr-FR"/>
        </w:rPr>
        <w:t>Mais on fera un genre de méthode initiale pour déterminer le biais. Seuls quelques points suffiront donc deux trois minutes.</w:t>
      </w:r>
      <w:r w:rsidR="009D3D8E">
        <w:rPr>
          <w:color w:val="000000" w:themeColor="text1"/>
          <w:lang w:val="fr-FR"/>
        </w:rPr>
        <w:t xml:space="preserve"> Ensuite toute la phase chimie théorique c’est de la manip. Trouver sigma0 puis corriger dans le tableau pour obtenir une nouvelle valeur de k, avec ses incertitudes associées.</w:t>
      </w:r>
    </w:p>
    <w:p w:rsidR="00AB16AD" w:rsidRPr="00AB16AD" w:rsidRDefault="00AB16AD" w:rsidP="00AB16AD">
      <w:pPr>
        <w:rPr>
          <w:color w:val="FF0000"/>
          <w:u w:val="single"/>
          <w:lang w:val="fr-FR"/>
        </w:rPr>
      </w:pPr>
      <w:r w:rsidRPr="00AB16AD">
        <w:rPr>
          <w:color w:val="FF0000"/>
          <w:u w:val="single"/>
          <w:lang w:val="fr-FR"/>
        </w:rPr>
        <w:t xml:space="preserve">Transition : </w:t>
      </w:r>
    </w:p>
    <w:p w:rsidR="00AB16AD" w:rsidRDefault="00AB16AD">
      <w:pPr>
        <w:rPr>
          <w:lang w:val="fr-FR"/>
        </w:rPr>
      </w:pPr>
      <w:proofErr w:type="gramStart"/>
      <w:r>
        <w:rPr>
          <w:lang w:val="fr-FR"/>
        </w:rPr>
        <w:t>ici</w:t>
      </w:r>
      <w:proofErr w:type="gramEnd"/>
      <w:r>
        <w:rPr>
          <w:lang w:val="fr-FR"/>
        </w:rPr>
        <w:t xml:space="preserve"> si l’on partait d’un mélange avec 50% d’acétone la réaction avait du mal à atteindre son état final dans le temps de la manip. Ici jouer sur les proportions du solvant permettait d’obtenir quelque chose de raisonnable, cependant on pourrait se demander comment optimiser la manip. </w:t>
      </w:r>
      <w:r w:rsidR="00A838CA">
        <w:rPr>
          <w:lang w:val="fr-FR"/>
        </w:rPr>
        <w:t xml:space="preserve"> On </w:t>
      </w:r>
      <w:proofErr w:type="spellStart"/>
      <w:r w:rsidR="00A838CA">
        <w:rPr>
          <w:lang w:val="fr-FR"/>
        </w:rPr>
        <w:t>peu</w:t>
      </w:r>
      <w:proofErr w:type="spellEnd"/>
      <w:r w:rsidR="00A838CA">
        <w:rPr>
          <w:lang w:val="fr-FR"/>
        </w:rPr>
        <w:t xml:space="preserve"> chauffer mais</w:t>
      </w:r>
      <w:r>
        <w:rPr>
          <w:lang w:val="fr-FR"/>
        </w:rPr>
        <w:t xml:space="preserve"> en général si l’on veut exercer une grande influence sur le profil énergétique on utilise un catalyseur.</w:t>
      </w:r>
    </w:p>
    <w:p w:rsidR="00D932ED" w:rsidRDefault="00D932ED">
      <w:pPr>
        <w:rPr>
          <w:lang w:val="fr-FR"/>
        </w:rPr>
      </w:pPr>
    </w:p>
    <w:p w:rsidR="00D932ED" w:rsidRDefault="00D932ED">
      <w:pPr>
        <w:rPr>
          <w:color w:val="FF0000"/>
          <w:lang w:val="fr-FR"/>
        </w:rPr>
      </w:pPr>
      <w:r w:rsidRPr="00D932ED">
        <w:rPr>
          <w:color w:val="FF0000"/>
          <w:lang w:val="fr-FR"/>
        </w:rPr>
        <w:t>Remarque sur la manip :</w:t>
      </w:r>
    </w:p>
    <w:p w:rsidR="00D932ED" w:rsidRDefault="00D932ED">
      <w:pPr>
        <w:rPr>
          <w:color w:val="000000" w:themeColor="text1"/>
          <w:lang w:val="fr-FR"/>
        </w:rPr>
      </w:pPr>
      <w:r w:rsidRPr="00D932ED">
        <w:rPr>
          <w:color w:val="000000" w:themeColor="text1"/>
          <w:lang w:val="fr-FR"/>
        </w:rPr>
        <w:t xml:space="preserve">On fera très attention car le but est de récupérer les incertitudes les plus faibles possibles. </w:t>
      </w:r>
      <w:r>
        <w:rPr>
          <w:color w:val="000000" w:themeColor="text1"/>
          <w:lang w:val="fr-FR"/>
        </w:rPr>
        <w:t xml:space="preserve">On a une estimation à faire de l’erreur sur sigma0. En effet le chrono est lancé à l’ajout mais sigma 0 est </w:t>
      </w:r>
      <w:proofErr w:type="spellStart"/>
      <w:r>
        <w:rPr>
          <w:color w:val="000000" w:themeColor="text1"/>
          <w:lang w:val="fr-FR"/>
        </w:rPr>
        <w:t>prit</w:t>
      </w:r>
      <w:proofErr w:type="spellEnd"/>
      <w:r>
        <w:rPr>
          <w:color w:val="000000" w:themeColor="text1"/>
          <w:lang w:val="fr-FR"/>
        </w:rPr>
        <w:t xml:space="preserve"> 2-3 sec après le temps d’agiter et de relever la valeur. </w:t>
      </w:r>
    </w:p>
    <w:p w:rsidR="007A42FB" w:rsidRDefault="00D932ED">
      <w:pPr>
        <w:rPr>
          <w:b/>
          <w:bCs/>
          <w:color w:val="FF0000"/>
          <w:lang w:val="fr-FR"/>
        </w:rPr>
      </w:pPr>
      <w:r w:rsidRPr="003E6740">
        <w:rPr>
          <w:color w:val="FF0000"/>
          <w:lang w:val="fr-FR"/>
        </w:rPr>
        <w:lastRenderedPageBreak/>
        <w:t>Réaction de solvolyse donc dégénérescence de l’o</w:t>
      </w:r>
      <w:r w:rsidR="007A42FB" w:rsidRPr="003E6740">
        <w:rPr>
          <w:color w:val="FF0000"/>
          <w:lang w:val="fr-FR"/>
        </w:rPr>
        <w:t>r</w:t>
      </w:r>
      <w:r w:rsidRPr="003E6740">
        <w:rPr>
          <w:color w:val="FF0000"/>
          <w:lang w:val="fr-FR"/>
        </w:rPr>
        <w:t>dre.</w:t>
      </w:r>
      <w:r w:rsidR="00DE4BED" w:rsidRPr="003E6740">
        <w:rPr>
          <w:color w:val="FF0000"/>
          <w:lang w:val="fr-FR"/>
        </w:rPr>
        <w:t xml:space="preserve"> Malheureusement on ne pourra donc pas obtenir k mais k app.</w:t>
      </w:r>
      <w:r w:rsidR="003E6740" w:rsidRPr="003E6740">
        <w:rPr>
          <w:color w:val="FF0000"/>
          <w:lang w:val="fr-FR"/>
        </w:rPr>
        <w:t xml:space="preserve"> </w:t>
      </w:r>
      <w:r w:rsidR="003E6740" w:rsidRPr="003E6740">
        <w:rPr>
          <w:b/>
          <w:bCs/>
          <w:color w:val="FF0000"/>
          <w:lang w:val="fr-FR"/>
        </w:rPr>
        <w:t>Non c’est une SN</w:t>
      </w:r>
      <w:r w:rsidR="00E023A8">
        <w:rPr>
          <w:b/>
          <w:bCs/>
          <w:color w:val="FF0000"/>
          <w:lang w:val="fr-FR"/>
        </w:rPr>
        <w:t>1</w:t>
      </w:r>
      <w:r w:rsidR="003E6740">
        <w:rPr>
          <w:b/>
          <w:bCs/>
          <w:color w:val="FF0000"/>
          <w:lang w:val="fr-FR"/>
        </w:rPr>
        <w:t>, tout va bien.</w:t>
      </w:r>
    </w:p>
    <w:p w:rsidR="00E023A8" w:rsidRDefault="00E023A8">
      <w:pPr>
        <w:rPr>
          <w:color w:val="000000" w:themeColor="text1"/>
          <w:lang w:val="fr-FR"/>
        </w:rPr>
      </w:pPr>
      <w:r>
        <w:rPr>
          <w:color w:val="000000" w:themeColor="text1"/>
          <w:lang w:val="fr-FR"/>
        </w:rPr>
        <w:t>On ne peut pas prouver que c’est SN1 en se basant sur la loi de vitesse car on a dégénérescence de l’ordre. C’est dommage car en orga on aime bien avoir une info sur le mécanisme.</w:t>
      </w:r>
    </w:p>
    <w:p w:rsidR="007C777D" w:rsidRDefault="007C777D" w:rsidP="007C777D">
      <w:pPr>
        <w:rPr>
          <w:color w:val="000000" w:themeColor="text1"/>
          <w:lang w:val="fr-FR"/>
        </w:rPr>
      </w:pPr>
      <w:r w:rsidRPr="007C777D">
        <w:rPr>
          <w:color w:val="000000" w:themeColor="text1"/>
          <w:lang w:val="fr-FR"/>
        </w:rPr>
        <w:t xml:space="preserve">Mécanisme de </w:t>
      </w:r>
      <w:proofErr w:type="spellStart"/>
      <w:r w:rsidRPr="007C777D">
        <w:rPr>
          <w:color w:val="000000" w:themeColor="text1"/>
          <w:lang w:val="fr-FR"/>
        </w:rPr>
        <w:t>Grotthuss</w:t>
      </w:r>
      <w:proofErr w:type="spellEnd"/>
      <w:r>
        <w:rPr>
          <w:color w:val="000000" w:themeColor="text1"/>
          <w:lang w:val="fr-FR"/>
        </w:rPr>
        <w:t> : transfert d’un H+ d’une molécule d’eau à une autre ce qui justifie</w:t>
      </w:r>
      <w:r w:rsidR="00D01035">
        <w:rPr>
          <w:color w:val="000000" w:themeColor="text1"/>
          <w:lang w:val="fr-FR"/>
        </w:rPr>
        <w:t xml:space="preserve"> la haute conductivité molaire ionique de H3O+</w:t>
      </w:r>
    </w:p>
    <w:p w:rsidR="00D01035" w:rsidRDefault="00D01035" w:rsidP="007C777D">
      <w:pPr>
        <w:rPr>
          <w:color w:val="000000" w:themeColor="text1"/>
          <w:lang w:val="fr-FR"/>
        </w:rPr>
      </w:pPr>
    </w:p>
    <w:p w:rsidR="00D01035" w:rsidRPr="0046311D" w:rsidRDefault="00D01035" w:rsidP="007C777D">
      <w:pPr>
        <w:rPr>
          <w:color w:val="000000" w:themeColor="text1"/>
          <w:lang w:val="fr-FR"/>
        </w:rPr>
      </w:pPr>
      <w:r w:rsidRPr="0046311D">
        <w:rPr>
          <w:color w:val="000000" w:themeColor="text1"/>
          <w:lang w:val="fr-FR"/>
        </w:rPr>
        <w:t xml:space="preserve">COSMO : </w:t>
      </w:r>
      <w:proofErr w:type="spellStart"/>
      <w:r w:rsidRPr="0046311D">
        <w:rPr>
          <w:color w:val="000000" w:themeColor="text1"/>
          <w:lang w:val="fr-FR"/>
        </w:rPr>
        <w:t>conductor</w:t>
      </w:r>
      <w:proofErr w:type="spellEnd"/>
      <w:r w:rsidRPr="0046311D">
        <w:rPr>
          <w:color w:val="000000" w:themeColor="text1"/>
          <w:lang w:val="fr-FR"/>
        </w:rPr>
        <w:t>- like screening modèle</w:t>
      </w:r>
    </w:p>
    <w:p w:rsidR="00163389" w:rsidRPr="0046311D" w:rsidRDefault="00163389" w:rsidP="007C777D">
      <w:pPr>
        <w:rPr>
          <w:color w:val="000000" w:themeColor="text1"/>
          <w:lang w:val="fr-FR"/>
        </w:rPr>
      </w:pPr>
      <w:r w:rsidRPr="0046311D">
        <w:rPr>
          <w:color w:val="000000" w:themeColor="text1"/>
          <w:lang w:val="fr-FR"/>
        </w:rPr>
        <w:t>Méthode semi-</w:t>
      </w:r>
      <w:proofErr w:type="gramStart"/>
      <w:r w:rsidRPr="0046311D">
        <w:rPr>
          <w:color w:val="000000" w:themeColor="text1"/>
          <w:lang w:val="fr-FR"/>
        </w:rPr>
        <w:t>empiriques:</w:t>
      </w:r>
      <w:proofErr w:type="gramEnd"/>
    </w:p>
    <w:p w:rsidR="00163389" w:rsidRPr="00163389" w:rsidRDefault="00163389" w:rsidP="007C777D">
      <w:pPr>
        <w:rPr>
          <w:color w:val="000000" w:themeColor="text1"/>
          <w:lang w:val="fr-FR"/>
        </w:rPr>
      </w:pPr>
      <w:r w:rsidRPr="00163389">
        <w:rPr>
          <w:color w:val="000000" w:themeColor="text1"/>
          <w:lang w:val="fr-FR"/>
        </w:rPr>
        <w:t>Utilisent des donn</w:t>
      </w:r>
      <w:r w:rsidR="00E95C81">
        <w:rPr>
          <w:color w:val="000000" w:themeColor="text1"/>
          <w:lang w:val="fr-FR"/>
        </w:rPr>
        <w:t>é</w:t>
      </w:r>
      <w:r w:rsidRPr="00163389">
        <w:rPr>
          <w:color w:val="000000" w:themeColor="text1"/>
          <w:lang w:val="fr-FR"/>
        </w:rPr>
        <w:t>es expérimentales p</w:t>
      </w:r>
      <w:r>
        <w:rPr>
          <w:color w:val="000000" w:themeColor="text1"/>
          <w:lang w:val="fr-FR"/>
        </w:rPr>
        <w:t>our simplifier les calculs.</w:t>
      </w:r>
      <w:r w:rsidR="00E95C81">
        <w:rPr>
          <w:color w:val="000000" w:themeColor="text1"/>
          <w:lang w:val="fr-FR"/>
        </w:rPr>
        <w:t xml:space="preserve"> On utilise que les e- de valences, et on néglige ou paramétrise (avec des données </w:t>
      </w:r>
      <w:proofErr w:type="spellStart"/>
      <w:r w:rsidR="00E95C81">
        <w:rPr>
          <w:color w:val="000000" w:themeColor="text1"/>
          <w:lang w:val="fr-FR"/>
        </w:rPr>
        <w:t>exp</w:t>
      </w:r>
      <w:proofErr w:type="spellEnd"/>
      <w:r w:rsidR="00E95C81">
        <w:rPr>
          <w:color w:val="000000" w:themeColor="text1"/>
          <w:lang w:val="fr-FR"/>
        </w:rPr>
        <w:t xml:space="preserve">) les intégrales de recouvrement électronique. </w:t>
      </w:r>
      <w:proofErr w:type="spellStart"/>
      <w:proofErr w:type="gramStart"/>
      <w:r w:rsidR="00E95C81">
        <w:rPr>
          <w:color w:val="000000" w:themeColor="text1"/>
          <w:lang w:val="fr-FR"/>
        </w:rPr>
        <w:t>Ca</w:t>
      </w:r>
      <w:proofErr w:type="spellEnd"/>
      <w:proofErr w:type="gramEnd"/>
      <w:r w:rsidR="00E95C81">
        <w:rPr>
          <w:color w:val="000000" w:themeColor="text1"/>
          <w:lang w:val="fr-FR"/>
        </w:rPr>
        <w:t xml:space="preserve"> reste néanmoins mieux que du Huckel.</w:t>
      </w:r>
    </w:p>
    <w:p w:rsidR="00163389" w:rsidRPr="00163389" w:rsidRDefault="00163389" w:rsidP="007C777D">
      <w:pPr>
        <w:rPr>
          <w:color w:val="000000" w:themeColor="text1"/>
          <w:lang w:val="fr-FR"/>
        </w:rPr>
      </w:pPr>
      <w:r w:rsidRPr="00163389">
        <w:rPr>
          <w:color w:val="000000" w:themeColor="text1"/>
          <w:lang w:val="fr-FR"/>
        </w:rPr>
        <w:t>PM7=PM6 pour les p</w:t>
      </w:r>
      <w:r>
        <w:rPr>
          <w:color w:val="000000" w:themeColor="text1"/>
          <w:lang w:val="fr-FR"/>
        </w:rPr>
        <w:t>etites molécules.</w:t>
      </w:r>
    </w:p>
    <w:p w:rsidR="00D01035" w:rsidRPr="007C777D" w:rsidRDefault="00D01035" w:rsidP="007C777D">
      <w:pPr>
        <w:rPr>
          <w:color w:val="000000" w:themeColor="text1"/>
          <w:lang w:val="fr-FR"/>
        </w:rPr>
      </w:pPr>
    </w:p>
    <w:p w:rsidR="00D932ED" w:rsidRPr="00163389" w:rsidRDefault="00D932ED">
      <w:pPr>
        <w:rPr>
          <w:lang w:val="fr-FR"/>
        </w:rPr>
      </w:pPr>
    </w:p>
    <w:p w:rsidR="00D932ED" w:rsidRPr="00163389" w:rsidRDefault="00D932ED">
      <w:pPr>
        <w:rPr>
          <w:lang w:val="fr-FR"/>
        </w:rPr>
      </w:pPr>
    </w:p>
    <w:p w:rsidR="003B19AF" w:rsidRPr="00163389" w:rsidRDefault="003B19AF">
      <w:pPr>
        <w:rPr>
          <w:lang w:val="fr-FR"/>
        </w:rPr>
      </w:pPr>
    </w:p>
    <w:p w:rsidR="007A1E9D" w:rsidRDefault="007A1E9D">
      <w:pPr>
        <w:rPr>
          <w:b/>
          <w:bCs/>
          <w:lang w:val="fr-FR"/>
        </w:rPr>
      </w:pPr>
      <w:r w:rsidRPr="00846299">
        <w:rPr>
          <w:b/>
          <w:bCs/>
          <w:lang w:val="fr-FR"/>
        </w:rPr>
        <w:t xml:space="preserve">Sel de </w:t>
      </w:r>
      <w:proofErr w:type="spellStart"/>
      <w:r w:rsidRPr="00846299">
        <w:rPr>
          <w:b/>
          <w:bCs/>
          <w:lang w:val="fr-FR"/>
        </w:rPr>
        <w:t>seignette</w:t>
      </w:r>
      <w:proofErr w:type="spellEnd"/>
      <w:r w:rsidRPr="00846299">
        <w:rPr>
          <w:b/>
          <w:bCs/>
          <w:lang w:val="fr-FR"/>
        </w:rPr>
        <w:t> :</w:t>
      </w:r>
      <w:r w:rsidR="00846299">
        <w:rPr>
          <w:b/>
          <w:bCs/>
          <w:lang w:val="fr-FR"/>
        </w:rPr>
        <w:t xml:space="preserve"> p 135 </w:t>
      </w:r>
      <w:proofErr w:type="spellStart"/>
      <w:r w:rsidR="00846299">
        <w:rPr>
          <w:b/>
          <w:bCs/>
          <w:lang w:val="fr-FR"/>
        </w:rPr>
        <w:t>Artero</w:t>
      </w:r>
      <w:proofErr w:type="spellEnd"/>
    </w:p>
    <w:p w:rsidR="00A60193" w:rsidRDefault="00A60193">
      <w:pPr>
        <w:rPr>
          <w:b/>
          <w:bCs/>
          <w:lang w:val="fr-FR"/>
        </w:rPr>
      </w:pPr>
      <w:r>
        <w:rPr>
          <w:b/>
          <w:bCs/>
          <w:lang w:val="fr-FR"/>
        </w:rPr>
        <w:t xml:space="preserve">ATCHUNG !!! : déterminer la proportion de catalyseur par rapport </w:t>
      </w:r>
      <w:r w:rsidR="00FA09A5">
        <w:rPr>
          <w:b/>
          <w:bCs/>
          <w:lang w:val="fr-FR"/>
        </w:rPr>
        <w:t>au réactif</w:t>
      </w:r>
    </w:p>
    <w:p w:rsidR="00FA09A5" w:rsidRDefault="00FA09A5">
      <w:pPr>
        <w:rPr>
          <w:b/>
          <w:bCs/>
          <w:lang w:val="fr-FR"/>
        </w:rPr>
      </w:pPr>
    </w:p>
    <w:p w:rsidR="00AD368A" w:rsidRDefault="002976A3">
      <w:pPr>
        <w:rPr>
          <w:b/>
          <w:bCs/>
          <w:lang w:val="fr-FR"/>
        </w:rPr>
      </w:pPr>
      <w:hyperlink r:id="rId8" w:history="1">
        <w:r w:rsidR="00AD368A" w:rsidRPr="00114252">
          <w:rPr>
            <w:rStyle w:val="Lienhypertexte"/>
            <w:b/>
            <w:bCs/>
            <w:lang w:val="fr-FR"/>
          </w:rPr>
          <w:t>http://pontonniers-physique.fr/TS/2015/2015134CinetiqueCatalyseBIsCor.pdf</w:t>
        </w:r>
      </w:hyperlink>
      <w:r w:rsidR="00AD368A">
        <w:rPr>
          <w:b/>
          <w:bCs/>
          <w:lang w:val="fr-FR"/>
        </w:rPr>
        <w:t xml:space="preserve"> (équation)</w:t>
      </w:r>
    </w:p>
    <w:p w:rsidR="00AD368A" w:rsidRDefault="002976A3">
      <w:pPr>
        <w:rPr>
          <w:lang w:val="fr-FR"/>
        </w:rPr>
      </w:pPr>
      <w:hyperlink r:id="rId9" w:history="1">
        <w:r w:rsidR="00746220" w:rsidRPr="004F1712">
          <w:rPr>
            <w:rStyle w:val="Lienhypertexte"/>
            <w:lang w:val="fr-FR"/>
          </w:rPr>
          <w:t>http://gwenaelm.free.fr/Physique/Physchim/capes/Doc/Julien_Durero/C9%20-%20Catalyse.pdf</w:t>
        </w:r>
      </w:hyperlink>
    </w:p>
    <w:p w:rsidR="00746220" w:rsidRPr="00846299" w:rsidRDefault="00746220">
      <w:pPr>
        <w:rPr>
          <w:b/>
          <w:bCs/>
          <w:lang w:val="fr-FR"/>
        </w:rPr>
      </w:pPr>
      <w:r>
        <w:rPr>
          <w:lang w:val="fr-FR"/>
        </w:rPr>
        <w:t xml:space="preserve">Catalyseur : agit sur la cinétique sans toucher </w:t>
      </w:r>
      <w:proofErr w:type="gramStart"/>
      <w:r>
        <w:rPr>
          <w:lang w:val="fr-FR"/>
        </w:rPr>
        <w:t>à la thermo</w:t>
      </w:r>
      <w:proofErr w:type="gramEnd"/>
      <w:r>
        <w:rPr>
          <w:lang w:val="fr-FR"/>
        </w:rPr>
        <w:t>.</w:t>
      </w:r>
    </w:p>
    <w:p w:rsidR="0071382C" w:rsidRDefault="00E516B7">
      <w:pPr>
        <w:rPr>
          <w:lang w:val="fr-FR"/>
        </w:rPr>
      </w:pPr>
      <w:r>
        <w:rPr>
          <w:lang w:val="fr-FR"/>
        </w:rPr>
        <w:t xml:space="preserve">Au niveau industriel on ne </w:t>
      </w:r>
      <w:proofErr w:type="gramStart"/>
      <w:r>
        <w:rPr>
          <w:lang w:val="fr-FR"/>
        </w:rPr>
        <w:t>vas</w:t>
      </w:r>
      <w:proofErr w:type="gramEnd"/>
      <w:r>
        <w:rPr>
          <w:lang w:val="fr-FR"/>
        </w:rPr>
        <w:t xml:space="preserve"> plus s’attacher à déterminer un mécanisme ou à suivre une loi de vitesse de </w:t>
      </w:r>
      <w:r w:rsidR="001450FC">
        <w:rPr>
          <w:lang w:val="fr-FR"/>
        </w:rPr>
        <w:t>la manière utilisé jusqu’à maintenant, on utilisera des grandeurs qui permettent de déterminer la qualité du catalyseur en général l’espèce cher donc on veut qu’il soit optimal pour en utiliser peu.</w:t>
      </w:r>
      <w:r w:rsidR="00A838CA">
        <w:rPr>
          <w:lang w:val="fr-FR"/>
        </w:rPr>
        <w:t xml:space="preserve"> OsO4, Grubs, Wilkinson plusieurs 100 euros le gram</w:t>
      </w:r>
    </w:p>
    <w:p w:rsidR="0071382C" w:rsidRDefault="00BD5E02">
      <w:pPr>
        <w:rPr>
          <w:lang w:val="fr-FR"/>
        </w:rPr>
      </w:pPr>
      <w:r>
        <w:rPr>
          <w:lang w:val="fr-FR"/>
        </w:rPr>
        <w:t xml:space="preserve"> </w:t>
      </w:r>
      <w:r w:rsidR="0071382C">
        <w:rPr>
          <w:lang w:val="fr-FR"/>
        </w:rPr>
        <w:t xml:space="preserve">Sel de </w:t>
      </w:r>
      <w:proofErr w:type="spellStart"/>
      <w:r w:rsidR="0071382C">
        <w:rPr>
          <w:lang w:val="fr-FR"/>
        </w:rPr>
        <w:t>seignette</w:t>
      </w:r>
      <w:proofErr w:type="spellEnd"/>
      <w:r w:rsidR="0071382C">
        <w:rPr>
          <w:lang w:val="fr-FR"/>
        </w:rPr>
        <w:t xml:space="preserve"> fait </w:t>
      </w:r>
      <w:proofErr w:type="gramStart"/>
      <w:r w:rsidR="0071382C">
        <w:rPr>
          <w:lang w:val="fr-FR"/>
        </w:rPr>
        <w:t>pensé</w:t>
      </w:r>
      <w:proofErr w:type="gramEnd"/>
      <w:r w:rsidR="0071382C">
        <w:rPr>
          <w:lang w:val="fr-FR"/>
        </w:rPr>
        <w:t xml:space="preserve"> à du </w:t>
      </w:r>
      <w:proofErr w:type="spellStart"/>
      <w:r w:rsidR="0071382C">
        <w:rPr>
          <w:lang w:val="fr-FR"/>
        </w:rPr>
        <w:t>sharpless</w:t>
      </w:r>
      <w:proofErr w:type="spellEnd"/>
      <w:r w:rsidR="0071382C">
        <w:rPr>
          <w:lang w:val="fr-FR"/>
        </w:rPr>
        <w:t>, tartrate plus un peroxyde.</w:t>
      </w:r>
      <w:r w:rsidR="00206E85">
        <w:rPr>
          <w:lang w:val="fr-FR"/>
        </w:rPr>
        <w:t xml:space="preserve"> </w:t>
      </w:r>
      <w:proofErr w:type="gramStart"/>
      <w:r w:rsidR="00206E85">
        <w:rPr>
          <w:lang w:val="fr-FR"/>
        </w:rPr>
        <w:t>Sauf que</w:t>
      </w:r>
      <w:proofErr w:type="gramEnd"/>
      <w:r w:rsidR="00206E85">
        <w:rPr>
          <w:lang w:val="fr-FR"/>
        </w:rPr>
        <w:t xml:space="preserve"> là on détruit le sel de tartrate. </w:t>
      </w:r>
    </w:p>
    <w:p w:rsidR="00BD5E02" w:rsidRDefault="00206E85">
      <w:pPr>
        <w:rPr>
          <w:lang w:val="fr-FR"/>
        </w:rPr>
      </w:pPr>
      <w:r>
        <w:rPr>
          <w:lang w:val="fr-FR"/>
        </w:rPr>
        <w:t xml:space="preserve">Solution de H2O2 30% un peu dangereux. </w:t>
      </w:r>
    </w:p>
    <w:p w:rsidR="00011A35" w:rsidRDefault="00011A35" w:rsidP="00011A35">
      <w:pPr>
        <w:tabs>
          <w:tab w:val="left" w:pos="5783"/>
        </w:tabs>
        <w:rPr>
          <w:lang w:val="fr-FR"/>
        </w:rPr>
      </w:pPr>
      <w:r>
        <w:rPr>
          <w:lang w:val="fr-FR"/>
        </w:rPr>
        <w:t xml:space="preserve">Il s’agit d’une réaction de combustion (vérifier la </w:t>
      </w:r>
      <w:proofErr w:type="gramStart"/>
      <w:r>
        <w:rPr>
          <w:lang w:val="fr-FR"/>
        </w:rPr>
        <w:t>déf)  ou</w:t>
      </w:r>
      <w:proofErr w:type="gramEnd"/>
      <w:r>
        <w:rPr>
          <w:lang w:val="fr-FR"/>
        </w:rPr>
        <w:t xml:space="preserve"> d’oxydation totale. Ce sont des réactions qui nécessitent de </w:t>
      </w:r>
      <w:proofErr w:type="gramStart"/>
      <w:r>
        <w:rPr>
          <w:lang w:val="fr-FR"/>
        </w:rPr>
        <w:t>très hautes température</w:t>
      </w:r>
      <w:proofErr w:type="gramEnd"/>
      <w:r>
        <w:rPr>
          <w:lang w:val="fr-FR"/>
        </w:rPr>
        <w:t xml:space="preserve">. Ici à 65°C ça se fait. Donc on voit l’intérêt du catalyseur. </w:t>
      </w:r>
    </w:p>
    <w:p w:rsidR="005E22A7" w:rsidRDefault="005E22A7">
      <w:r>
        <w:t xml:space="preserve">C4H4O6 2- + 2 H2O + 10 Co3+ = 4 CO2 + 8 H+ + 10 Co2+ </w:t>
      </w:r>
    </w:p>
    <w:p w:rsidR="00BD5E02" w:rsidRPr="00E023A8" w:rsidRDefault="005E22A7">
      <w:pPr>
        <w:rPr>
          <w:lang w:val="fr-FR"/>
        </w:rPr>
      </w:pPr>
      <w:r>
        <w:t xml:space="preserve"> </w:t>
      </w:r>
      <w:r w:rsidRPr="00E023A8">
        <w:rPr>
          <w:lang w:val="fr-FR"/>
        </w:rPr>
        <w:t>H2O2 + 2 H+ + 2 Co2+ = 2 H2O + 2 Co3+</w:t>
      </w:r>
    </w:p>
    <w:p w:rsidR="005E22A7" w:rsidRPr="005E22A7" w:rsidRDefault="005E22A7">
      <w:pPr>
        <w:rPr>
          <w:lang w:val="fr-FR"/>
        </w:rPr>
      </w:pPr>
      <w:r w:rsidRPr="005E22A7">
        <w:rPr>
          <w:lang w:val="fr-FR"/>
        </w:rPr>
        <w:lastRenderedPageBreak/>
        <w:t xml:space="preserve">Les deux </w:t>
      </w:r>
      <w:proofErr w:type="spellStart"/>
      <w:r w:rsidRPr="005E22A7">
        <w:rPr>
          <w:lang w:val="fr-FR"/>
        </w:rPr>
        <w:t>éq</w:t>
      </w:r>
      <w:proofErr w:type="spellEnd"/>
      <w:r>
        <w:rPr>
          <w:lang w:val="fr-FR"/>
        </w:rPr>
        <w:t xml:space="preserve"> redox qui ont lieux. On voit que </w:t>
      </w:r>
      <w:proofErr w:type="gramStart"/>
      <w:r>
        <w:rPr>
          <w:lang w:val="fr-FR"/>
        </w:rPr>
        <w:t>la thermo</w:t>
      </w:r>
      <w:proofErr w:type="gramEnd"/>
      <w:r>
        <w:rPr>
          <w:lang w:val="fr-FR"/>
        </w:rPr>
        <w:t xml:space="preserve"> et la cinétique sont déco</w:t>
      </w:r>
      <w:r w:rsidR="005042F5">
        <w:rPr>
          <w:lang w:val="fr-FR"/>
        </w:rPr>
        <w:t>r</w:t>
      </w:r>
      <w:r>
        <w:rPr>
          <w:lang w:val="fr-FR"/>
        </w:rPr>
        <w:t>rélé</w:t>
      </w:r>
      <w:r w:rsidR="005042F5">
        <w:rPr>
          <w:lang w:val="fr-FR"/>
        </w:rPr>
        <w:t>s</w:t>
      </w:r>
      <w:r>
        <w:rPr>
          <w:lang w:val="fr-FR"/>
        </w:rPr>
        <w:t>, car Delta E plus petit que sur la réaction directe et ça se fait plus vite.</w:t>
      </w:r>
    </w:p>
    <w:p w:rsidR="00BD5E02" w:rsidRPr="00AB16AD" w:rsidRDefault="00BD5E02">
      <w:pPr>
        <w:rPr>
          <w:color w:val="FF0000"/>
          <w:lang w:val="fr-FR"/>
        </w:rPr>
      </w:pPr>
      <w:proofErr w:type="spellStart"/>
      <w:r w:rsidRPr="00AB16AD">
        <w:rPr>
          <w:color w:val="FF0000"/>
          <w:lang w:val="fr-FR"/>
        </w:rPr>
        <w:t>Intêret</w:t>
      </w:r>
      <w:proofErr w:type="spellEnd"/>
      <w:r w:rsidRPr="00AB16AD">
        <w:rPr>
          <w:color w:val="FF0000"/>
          <w:lang w:val="fr-FR"/>
        </w:rPr>
        <w:t xml:space="preserve"> de la manip : </w:t>
      </w:r>
    </w:p>
    <w:p w:rsidR="00BD5E02" w:rsidRDefault="00206E85">
      <w:pPr>
        <w:rPr>
          <w:lang w:val="fr-FR"/>
        </w:rPr>
      </w:pPr>
      <w:r>
        <w:rPr>
          <w:lang w:val="fr-FR"/>
        </w:rPr>
        <w:t>Visualisation</w:t>
      </w:r>
      <w:r w:rsidR="00BD5E02">
        <w:rPr>
          <w:lang w:val="fr-FR"/>
        </w:rPr>
        <w:t xml:space="preserve"> d’un intermédiaire, détermination des grandeurs caractéristique</w:t>
      </w:r>
      <w:r>
        <w:rPr>
          <w:lang w:val="fr-FR"/>
        </w:rPr>
        <w:t>s</w:t>
      </w:r>
      <w:r w:rsidR="00BD5E02">
        <w:rPr>
          <w:lang w:val="fr-FR"/>
        </w:rPr>
        <w:t xml:space="preserve"> d’une réaction catalysé (TON, TOF). Suivi par absorbance donc une autre méthode.</w:t>
      </w:r>
      <w:r w:rsidR="00011A35">
        <w:rPr>
          <w:lang w:val="fr-FR"/>
        </w:rPr>
        <w:t xml:space="preserve"> </w:t>
      </w:r>
      <w:r w:rsidR="003E6740">
        <w:rPr>
          <w:lang w:val="fr-FR"/>
        </w:rPr>
        <w:t xml:space="preserve">Montrer que </w:t>
      </w:r>
      <w:proofErr w:type="gramStart"/>
      <w:r w:rsidR="003E6740">
        <w:rPr>
          <w:lang w:val="fr-FR"/>
        </w:rPr>
        <w:t>la thermo</w:t>
      </w:r>
      <w:proofErr w:type="gramEnd"/>
      <w:r w:rsidR="003E6740">
        <w:rPr>
          <w:lang w:val="fr-FR"/>
        </w:rPr>
        <w:t xml:space="preserve"> et la cinétique n’ont rien à voir, la réaction avec H2O2 est plus favorable en terme de potentiel que celle avec le cobalt mais elle ne se fait pas.</w:t>
      </w:r>
    </w:p>
    <w:p w:rsidR="00011A35" w:rsidRDefault="00011A35">
      <w:pPr>
        <w:rPr>
          <w:color w:val="FF0000"/>
          <w:lang w:val="fr-FR"/>
        </w:rPr>
      </w:pPr>
      <w:r w:rsidRPr="00011A35">
        <w:rPr>
          <w:color w:val="FF0000"/>
          <w:lang w:val="fr-FR"/>
        </w:rPr>
        <w:t>Conclusion de la manip :</w:t>
      </w:r>
    </w:p>
    <w:p w:rsidR="00011A35" w:rsidRDefault="00011A35">
      <w:pPr>
        <w:rPr>
          <w:color w:val="000000" w:themeColor="text1"/>
          <w:lang w:val="fr-FR"/>
        </w:rPr>
      </w:pPr>
      <w:r w:rsidRPr="00011A35">
        <w:rPr>
          <w:color w:val="000000" w:themeColor="text1"/>
          <w:lang w:val="fr-FR"/>
        </w:rPr>
        <w:t>Comparer avec des TON et TOF industrielle</w:t>
      </w:r>
      <w:r>
        <w:rPr>
          <w:color w:val="000000" w:themeColor="text1"/>
          <w:lang w:val="fr-FR"/>
        </w:rPr>
        <w:t>.</w:t>
      </w:r>
    </w:p>
    <w:p w:rsidR="00CF28EE" w:rsidRDefault="00CF28EE">
      <w:pPr>
        <w:rPr>
          <w:color w:val="FF0000"/>
          <w:lang w:val="fr-FR"/>
        </w:rPr>
      </w:pPr>
      <w:r w:rsidRPr="00CF28EE">
        <w:rPr>
          <w:color w:val="FF0000"/>
          <w:lang w:val="fr-FR"/>
        </w:rPr>
        <w:t>Phase de manip :</w:t>
      </w:r>
    </w:p>
    <w:p w:rsidR="00CF28EE" w:rsidRPr="00CF28EE" w:rsidRDefault="00CF28EE">
      <w:pPr>
        <w:rPr>
          <w:color w:val="000000" w:themeColor="text1"/>
          <w:lang w:val="fr-FR"/>
        </w:rPr>
      </w:pPr>
      <w:r w:rsidRPr="00CF28EE">
        <w:rPr>
          <w:color w:val="000000" w:themeColor="text1"/>
          <w:lang w:val="fr-FR"/>
        </w:rPr>
        <w:t>Montrer l’intermédiaire réactionnel</w:t>
      </w:r>
      <w:r w:rsidR="00AF2B73">
        <w:rPr>
          <w:color w:val="000000" w:themeColor="text1"/>
          <w:lang w:val="fr-FR"/>
        </w:rPr>
        <w:t xml:space="preserve"> (pas obliger c’est la partie détermination de grandeur qu’on veut voir</w:t>
      </w:r>
      <w:r w:rsidR="0020362E">
        <w:rPr>
          <w:color w:val="000000" w:themeColor="text1"/>
          <w:lang w:val="fr-FR"/>
        </w:rPr>
        <w:t>, si vraiment on a le temps</w:t>
      </w:r>
      <w:r w:rsidR="00AF2B73">
        <w:rPr>
          <w:color w:val="000000" w:themeColor="text1"/>
          <w:lang w:val="fr-FR"/>
        </w:rPr>
        <w:t>)</w:t>
      </w:r>
      <w:r w:rsidRPr="00CF28EE">
        <w:rPr>
          <w:color w:val="000000" w:themeColor="text1"/>
          <w:lang w:val="fr-FR"/>
        </w:rPr>
        <w:t xml:space="preserve">, </w:t>
      </w:r>
      <w:r>
        <w:rPr>
          <w:color w:val="000000" w:themeColor="text1"/>
          <w:lang w:val="fr-FR"/>
        </w:rPr>
        <w:t>lancer la réaction et capter le CO2 formé</w:t>
      </w:r>
      <w:r w:rsidR="009553E2">
        <w:rPr>
          <w:color w:val="000000" w:themeColor="text1"/>
          <w:lang w:val="fr-FR"/>
        </w:rPr>
        <w:t>, mesurer le temps passer avec le chronomètre</w:t>
      </w:r>
      <w:r>
        <w:rPr>
          <w:color w:val="000000" w:themeColor="text1"/>
          <w:lang w:val="fr-FR"/>
        </w:rPr>
        <w:t>. Montrer que sans cata il ne se passe rien.</w:t>
      </w:r>
      <w:r w:rsidR="0020362E">
        <w:rPr>
          <w:color w:val="000000" w:themeColor="text1"/>
          <w:lang w:val="fr-FR"/>
        </w:rPr>
        <w:t xml:space="preserve"> Genre dans trois tube</w:t>
      </w:r>
      <w:r w:rsidR="009553E2">
        <w:rPr>
          <w:color w:val="000000" w:themeColor="text1"/>
          <w:lang w:val="fr-FR"/>
        </w:rPr>
        <w:t>s</w:t>
      </w:r>
      <w:r w:rsidR="0020362E">
        <w:rPr>
          <w:color w:val="000000" w:themeColor="text1"/>
          <w:lang w:val="fr-FR"/>
        </w:rPr>
        <w:t xml:space="preserve"> à essais, un avec Co plus acide tartrique l’autre </w:t>
      </w:r>
      <w:r w:rsidR="009553E2">
        <w:rPr>
          <w:color w:val="000000" w:themeColor="text1"/>
          <w:lang w:val="fr-FR"/>
        </w:rPr>
        <w:t xml:space="preserve">avec H2O2 lus acide tartrique. Tenter un peu de tensioactif en si la mousse se voit bien. Puis rajouter le dernier ingrédient et voir la mousse (on vérifiera que </w:t>
      </w:r>
      <w:proofErr w:type="gramStart"/>
      <w:r w:rsidR="009553E2">
        <w:rPr>
          <w:color w:val="000000" w:themeColor="text1"/>
          <w:lang w:val="fr-FR"/>
        </w:rPr>
        <w:t>ça mousse pas</w:t>
      </w:r>
      <w:proofErr w:type="gramEnd"/>
      <w:r w:rsidR="009553E2">
        <w:rPr>
          <w:color w:val="000000" w:themeColor="text1"/>
          <w:lang w:val="fr-FR"/>
        </w:rPr>
        <w:t xml:space="preserve"> trop) et on placera les tubes dans un cristallisoir par précaution.</w:t>
      </w:r>
    </w:p>
    <w:p w:rsidR="00CF28EE" w:rsidRDefault="00CF28EE">
      <w:pPr>
        <w:rPr>
          <w:color w:val="FF0000"/>
          <w:lang w:val="fr-FR"/>
        </w:rPr>
      </w:pPr>
    </w:p>
    <w:p w:rsidR="00BD5E02" w:rsidRDefault="00347BBA">
      <w:pPr>
        <w:rPr>
          <w:color w:val="FF0000"/>
          <w:lang w:val="fr-FR"/>
        </w:rPr>
      </w:pPr>
      <w:r>
        <w:rPr>
          <w:color w:val="FF0000"/>
          <w:lang w:val="fr-FR"/>
        </w:rPr>
        <w:t>Remarque :</w:t>
      </w:r>
    </w:p>
    <w:p w:rsidR="00347BBA" w:rsidRPr="00347BBA" w:rsidRDefault="00347BBA">
      <w:pPr>
        <w:rPr>
          <w:color w:val="000000" w:themeColor="text1"/>
          <w:lang w:val="fr-FR"/>
        </w:rPr>
      </w:pPr>
      <w:r w:rsidRPr="00347BBA">
        <w:rPr>
          <w:color w:val="000000" w:themeColor="text1"/>
          <w:lang w:val="fr-FR"/>
        </w:rPr>
        <w:t>Ajouter un peu de SDS pour observer le dégagement gazeux</w:t>
      </w:r>
      <w:r>
        <w:rPr>
          <w:color w:val="000000" w:themeColor="text1"/>
          <w:lang w:val="fr-FR"/>
        </w:rPr>
        <w:t xml:space="preserve">, </w:t>
      </w:r>
      <w:proofErr w:type="gramStart"/>
      <w:r>
        <w:rPr>
          <w:color w:val="000000" w:themeColor="text1"/>
          <w:lang w:val="fr-FR"/>
        </w:rPr>
        <w:t>ça permettras pas</w:t>
      </w:r>
      <w:proofErr w:type="gramEnd"/>
      <w:r>
        <w:rPr>
          <w:color w:val="000000" w:themeColor="text1"/>
          <w:lang w:val="fr-FR"/>
        </w:rPr>
        <w:t xml:space="preserve"> de l’identifier mais de l’observer.</w:t>
      </w:r>
    </w:p>
    <w:p w:rsidR="00D7698E" w:rsidRDefault="00D7698E">
      <w:pPr>
        <w:rPr>
          <w:lang w:val="fr-FR"/>
        </w:rPr>
      </w:pPr>
      <w:r>
        <w:rPr>
          <w:lang w:val="fr-FR"/>
        </w:rPr>
        <w:t>Connaissances :</w:t>
      </w:r>
    </w:p>
    <w:p w:rsidR="00347BBA" w:rsidRDefault="00D7698E">
      <w:pPr>
        <w:rPr>
          <w:lang w:val="fr-FR"/>
        </w:rPr>
      </w:pPr>
      <w:r>
        <w:rPr>
          <w:lang w:val="fr-FR"/>
        </w:rPr>
        <w:t>-Pasteur résolution racémique sel de tartrate double de sodium ammonium</w:t>
      </w:r>
    </w:p>
    <w:p w:rsidR="00347BBA" w:rsidRDefault="00AF2B73">
      <w:pPr>
        <w:rPr>
          <w:lang w:val="fr-FR"/>
        </w:rPr>
      </w:pPr>
      <w:bookmarkStart w:id="1" w:name="_Hlk51908989"/>
      <w:r>
        <w:rPr>
          <w:lang w:val="fr-FR"/>
        </w:rPr>
        <w:t>-</w:t>
      </w:r>
      <w:r w:rsidR="00347BBA">
        <w:rPr>
          <w:lang w:val="fr-FR"/>
        </w:rPr>
        <w:t xml:space="preserve">Les enzymes ont des super TOF </w:t>
      </w:r>
      <w:r w:rsidR="00237CB0">
        <w:rPr>
          <w:lang w:val="fr-FR"/>
        </w:rPr>
        <w:t>(On monte à 10^7 s-1 (c’est la diffusion qui limite) dans l’industrie entre 10-2 et 10^2 s-1)</w:t>
      </w:r>
    </w:p>
    <w:p w:rsidR="00AF2B73" w:rsidRDefault="00AF2B73">
      <w:pPr>
        <w:rPr>
          <w:lang w:val="fr-FR"/>
        </w:rPr>
      </w:pPr>
      <w:r>
        <w:rPr>
          <w:lang w:val="fr-FR"/>
        </w:rPr>
        <w:t>-Puisqu’on parle d’enzyme, un exemple est l’amylase une hydrolase, que l’on trouve par exemple dans la salive.</w:t>
      </w:r>
    </w:p>
    <w:p w:rsidR="00AF2B73" w:rsidRPr="00AD368A" w:rsidRDefault="00AF2B73">
      <w:pPr>
        <w:rPr>
          <w:color w:val="FF0000"/>
          <w:lang w:val="fr-FR"/>
        </w:rPr>
      </w:pPr>
      <w:r w:rsidRPr="00AD368A">
        <w:rPr>
          <w:color w:val="FF0000"/>
          <w:lang w:val="fr-FR"/>
        </w:rPr>
        <w:t>Définitions de TON et TOF :</w:t>
      </w:r>
    </w:p>
    <w:p w:rsidR="00AF2B73" w:rsidRPr="00AD368A" w:rsidRDefault="00AF2B73">
      <w:pPr>
        <w:rPr>
          <w:color w:val="FF0000"/>
          <w:lang w:val="fr-FR"/>
        </w:rPr>
      </w:pPr>
      <w:r w:rsidRPr="00AD368A">
        <w:rPr>
          <w:color w:val="FF0000"/>
          <w:lang w:val="fr-FR"/>
        </w:rPr>
        <w:t xml:space="preserve">TON = nb de cycle effectués par mole (ou par gramme de catalyseur) </w:t>
      </w:r>
    </w:p>
    <w:p w:rsidR="00AF2B73" w:rsidRPr="00AD368A" w:rsidRDefault="00AF2B73">
      <w:pPr>
        <w:rPr>
          <w:color w:val="FF0000"/>
          <w:lang w:val="fr-FR"/>
        </w:rPr>
      </w:pPr>
      <w:r w:rsidRPr="00AD368A">
        <w:rPr>
          <w:color w:val="FF0000"/>
          <w:lang w:val="fr-FR"/>
        </w:rPr>
        <w:t xml:space="preserve"> </w:t>
      </w:r>
      <w:proofErr w:type="spellStart"/>
      <w:proofErr w:type="gramStart"/>
      <w:r w:rsidRPr="00AD368A">
        <w:rPr>
          <w:color w:val="FF0000"/>
          <w:lang w:val="fr-FR"/>
        </w:rPr>
        <w:t>TONmax</w:t>
      </w:r>
      <w:proofErr w:type="spellEnd"/>
      <w:r w:rsidRPr="00AD368A">
        <w:rPr>
          <w:color w:val="FF0000"/>
          <w:lang w:val="fr-FR"/>
        </w:rPr>
        <w:t xml:space="preserve">  idem</w:t>
      </w:r>
      <w:proofErr w:type="gramEnd"/>
      <w:r w:rsidRPr="00AD368A">
        <w:rPr>
          <w:color w:val="FF0000"/>
          <w:lang w:val="fr-FR"/>
        </w:rPr>
        <w:t xml:space="preserve"> jusqu’à d</w:t>
      </w:r>
      <w:r w:rsidR="00AD368A" w:rsidRPr="00AD368A">
        <w:rPr>
          <w:color w:val="FF0000"/>
          <w:lang w:val="fr-FR"/>
        </w:rPr>
        <w:t>é</w:t>
      </w:r>
      <w:r w:rsidRPr="00AD368A">
        <w:rPr>
          <w:color w:val="FF0000"/>
          <w:lang w:val="fr-FR"/>
        </w:rPr>
        <w:t>sactivation total</w:t>
      </w:r>
    </w:p>
    <w:p w:rsidR="00AF2B73" w:rsidRDefault="00AF2B73">
      <w:pPr>
        <w:rPr>
          <w:color w:val="FF0000"/>
          <w:lang w:val="fr-FR"/>
        </w:rPr>
      </w:pPr>
      <w:r w:rsidRPr="00AD368A">
        <w:rPr>
          <w:color w:val="FF0000"/>
          <w:lang w:val="fr-FR"/>
        </w:rPr>
        <w:t xml:space="preserve"> TOF = nb de cycle catalytique par unité de temps</w:t>
      </w:r>
    </w:p>
    <w:p w:rsidR="00347BBA" w:rsidRDefault="00AD368A">
      <w:pPr>
        <w:rPr>
          <w:lang w:val="fr-FR"/>
        </w:rPr>
      </w:pPr>
      <w:r>
        <w:rPr>
          <w:lang w:val="fr-FR"/>
        </w:rPr>
        <w:t xml:space="preserve">-Sel de </w:t>
      </w:r>
      <w:proofErr w:type="spellStart"/>
      <w:r>
        <w:rPr>
          <w:lang w:val="fr-FR"/>
        </w:rPr>
        <w:t>seignette</w:t>
      </w:r>
      <w:proofErr w:type="spellEnd"/>
      <w:r>
        <w:rPr>
          <w:lang w:val="fr-FR"/>
        </w:rPr>
        <w:t xml:space="preserve"> : sel double réparé par Monsieur </w:t>
      </w:r>
      <w:proofErr w:type="spellStart"/>
      <w:r>
        <w:rPr>
          <w:lang w:val="fr-FR"/>
        </w:rPr>
        <w:t>seignette</w:t>
      </w:r>
      <w:proofErr w:type="spellEnd"/>
      <w:r>
        <w:rPr>
          <w:lang w:val="fr-FR"/>
        </w:rPr>
        <w:t xml:space="preserve"> au 17</w:t>
      </w:r>
      <w:r w:rsidRPr="00AD368A">
        <w:rPr>
          <w:vertAlign w:val="superscript"/>
          <w:lang w:val="fr-FR"/>
        </w:rPr>
        <w:t>ème</w:t>
      </w:r>
      <w:r>
        <w:rPr>
          <w:lang w:val="fr-FR"/>
        </w:rPr>
        <w:t xml:space="preserve"> siècle. C’est un des premier </w:t>
      </w:r>
      <w:proofErr w:type="spellStart"/>
      <w:r>
        <w:rPr>
          <w:lang w:val="fr-FR"/>
        </w:rPr>
        <w:t>pièzoélectrique</w:t>
      </w:r>
      <w:proofErr w:type="spellEnd"/>
      <w:r>
        <w:rPr>
          <w:lang w:val="fr-FR"/>
        </w:rPr>
        <w:t>. E337 (</w:t>
      </w:r>
      <w:proofErr w:type="spellStart"/>
      <w:r>
        <w:rPr>
          <w:lang w:val="fr-FR"/>
        </w:rPr>
        <w:t>antiox</w:t>
      </w:r>
      <w:proofErr w:type="spellEnd"/>
      <w:r>
        <w:rPr>
          <w:lang w:val="fr-FR"/>
        </w:rPr>
        <w:t>, régulateur de pH). Utilisé pour détruire les émulsions pour les réactions ayant impliqué LiAlH4. Enfin pour cristalliser les protéines.</w:t>
      </w:r>
    </w:p>
    <w:p w:rsidR="007D1C17" w:rsidRPr="007D1C17" w:rsidRDefault="007D1C17" w:rsidP="007D1C17">
      <w:pPr>
        <w:pStyle w:val="NormalWeb"/>
        <w:shd w:val="clear" w:color="auto" w:fill="FEE715"/>
        <w:spacing w:before="0" w:beforeAutospacing="0" w:after="0" w:afterAutospacing="0"/>
        <w:jc w:val="both"/>
        <w:textAlignment w:val="baseline"/>
        <w:rPr>
          <w:rFonts w:ascii="Arial" w:hAnsi="Arial" w:cs="Arial"/>
          <w:color w:val="086788"/>
          <w:sz w:val="23"/>
          <w:szCs w:val="23"/>
          <w:lang w:val="fr-FR"/>
        </w:rPr>
      </w:pPr>
      <w:r w:rsidRPr="007D1C17">
        <w:rPr>
          <w:rFonts w:ascii="Arial" w:hAnsi="Arial" w:cs="Arial"/>
          <w:color w:val="086788"/>
          <w:sz w:val="23"/>
          <w:szCs w:val="23"/>
          <w:lang w:val="fr-FR"/>
        </w:rPr>
        <w:t>Pour fabriquer le cristal de sel de Seignette, il faut utiliser du </w:t>
      </w:r>
      <w:hyperlink r:id="rId10" w:tgtFrame="_blank" w:tooltip="Bicarbonate de soude" w:history="1">
        <w:r w:rsidRPr="007D1C17">
          <w:rPr>
            <w:rStyle w:val="Lienhypertexte"/>
            <w:rFonts w:ascii="inherit" w:hAnsi="inherit" w:cs="Arial"/>
            <w:color w:val="076652"/>
            <w:sz w:val="23"/>
            <w:szCs w:val="23"/>
            <w:u w:val="none"/>
            <w:bdr w:val="none" w:sz="0" w:space="0" w:color="auto" w:frame="1"/>
            <w:lang w:val="fr-FR"/>
          </w:rPr>
          <w:t>bicarbonate de soude</w:t>
        </w:r>
      </w:hyperlink>
      <w:r w:rsidRPr="007D1C17">
        <w:rPr>
          <w:rFonts w:ascii="Arial" w:hAnsi="Arial" w:cs="Arial"/>
          <w:color w:val="086788"/>
          <w:sz w:val="23"/>
          <w:szCs w:val="23"/>
          <w:lang w:val="fr-FR"/>
        </w:rPr>
        <w:t>, de la crème de tartre (</w:t>
      </w:r>
      <w:hyperlink r:id="rId11" w:tgtFrame="_blank" w:tooltip="Bitartrate de potassium" w:history="1">
        <w:r w:rsidRPr="007D1C17">
          <w:rPr>
            <w:rStyle w:val="Lienhypertexte"/>
            <w:rFonts w:ascii="inherit" w:hAnsi="inherit" w:cs="Arial"/>
            <w:color w:val="076652"/>
            <w:sz w:val="23"/>
            <w:szCs w:val="23"/>
            <w:u w:val="none"/>
            <w:bdr w:val="none" w:sz="0" w:space="0" w:color="auto" w:frame="1"/>
            <w:lang w:val="fr-FR"/>
          </w:rPr>
          <w:t>bitartrate de potassium</w:t>
        </w:r>
      </w:hyperlink>
      <w:r w:rsidRPr="007D1C17">
        <w:rPr>
          <w:rFonts w:ascii="Arial" w:hAnsi="Arial" w:cs="Arial"/>
          <w:color w:val="086788"/>
          <w:sz w:val="23"/>
          <w:szCs w:val="23"/>
          <w:lang w:val="fr-FR"/>
        </w:rPr>
        <w:t xml:space="preserve">) et de l’eau distillée. Ces produits sont vendus comme additifs alimentaires (bicarbonate de sodium : E500, bitartrate de potassium : E336). On peut en acheter sur les sites web spécialisés dans la vente de produits pour la boulangerie. Après avoir vidé le sachet de bicarbonate de soude dans un </w:t>
      </w:r>
      <w:r w:rsidRPr="007D1C17">
        <w:rPr>
          <w:rFonts w:ascii="Arial" w:hAnsi="Arial" w:cs="Arial"/>
          <w:color w:val="086788"/>
          <w:sz w:val="23"/>
          <w:szCs w:val="23"/>
          <w:lang w:val="fr-FR"/>
        </w:rPr>
        <w:lastRenderedPageBreak/>
        <w:t>plat en Pyrex, on le place au four à 175°C pendant 3 heures, puis à 230°C pendant une heure. Les 3 sachets de crème de tartre sont dissouts progressivement dans 150 ml d’eau chauffée au bain Marie.</w:t>
      </w:r>
    </w:p>
    <w:p w:rsidR="007D1C17" w:rsidRPr="007D1C17" w:rsidRDefault="007D1C17" w:rsidP="007D1C17">
      <w:pPr>
        <w:pStyle w:val="NormalWeb"/>
        <w:shd w:val="clear" w:color="auto" w:fill="FEE715"/>
        <w:spacing w:before="0" w:beforeAutospacing="0" w:after="150" w:afterAutospacing="0"/>
        <w:jc w:val="both"/>
        <w:textAlignment w:val="baseline"/>
        <w:rPr>
          <w:rFonts w:ascii="Arial" w:hAnsi="Arial" w:cs="Arial"/>
          <w:color w:val="086788"/>
          <w:sz w:val="23"/>
          <w:szCs w:val="23"/>
          <w:lang w:val="fr-FR"/>
        </w:rPr>
      </w:pPr>
      <w:r w:rsidRPr="007D1C17">
        <w:rPr>
          <w:rFonts w:ascii="Arial" w:hAnsi="Arial" w:cs="Arial"/>
          <w:color w:val="086788"/>
          <w:sz w:val="23"/>
          <w:szCs w:val="23"/>
          <w:lang w:val="fr-FR"/>
        </w:rPr>
        <w:t>Le bicarbonate de soude sorti du four est ensuite ajouté au mélange (une demi-cuiller à café à la fois) en remuant jusqu’à la disparition des bulles.</w:t>
      </w:r>
    </w:p>
    <w:p w:rsidR="007D1C17" w:rsidRPr="007D1C17" w:rsidRDefault="007D1C17" w:rsidP="007D1C17">
      <w:pPr>
        <w:pStyle w:val="NormalWeb"/>
        <w:shd w:val="clear" w:color="auto" w:fill="FEE715"/>
        <w:spacing w:before="0" w:beforeAutospacing="0" w:after="150" w:afterAutospacing="0"/>
        <w:jc w:val="both"/>
        <w:textAlignment w:val="baseline"/>
        <w:rPr>
          <w:rFonts w:ascii="Arial" w:hAnsi="Arial" w:cs="Arial"/>
          <w:color w:val="086788"/>
          <w:sz w:val="23"/>
          <w:szCs w:val="23"/>
          <w:lang w:val="fr-FR"/>
        </w:rPr>
      </w:pPr>
      <w:r w:rsidRPr="007D1C17">
        <w:rPr>
          <w:rFonts w:ascii="Arial" w:hAnsi="Arial" w:cs="Arial"/>
          <w:color w:val="086788"/>
          <w:sz w:val="23"/>
          <w:szCs w:val="23"/>
          <w:lang w:val="fr-FR"/>
        </w:rPr>
        <w:t>Après avoir passé le liquide dans un filtre à café pour éliminer la poudre en excès, on le place pendant quelques jours sur le bord de la fenêtre. L’eau s’évapore et l’on peut alors observer la formation d’un bloc blanc solide. On récupère des petits cristaux en cassant le bloc solide.</w:t>
      </w:r>
    </w:p>
    <w:p w:rsidR="007D1C17" w:rsidRDefault="007D1C17">
      <w:pPr>
        <w:rPr>
          <w:lang w:val="fr-FR"/>
        </w:rPr>
      </w:pPr>
    </w:p>
    <w:p w:rsidR="00680EDF" w:rsidRDefault="00680EDF">
      <w:pPr>
        <w:rPr>
          <w:lang w:val="fr-FR"/>
        </w:rPr>
      </w:pPr>
      <w:r>
        <w:rPr>
          <w:lang w:val="fr-FR"/>
        </w:rPr>
        <w:t>CONCLUSION GENERALE :</w:t>
      </w:r>
    </w:p>
    <w:p w:rsidR="00680EDF" w:rsidRDefault="00680EDF">
      <w:pPr>
        <w:rPr>
          <w:lang w:val="fr-FR"/>
        </w:rPr>
      </w:pPr>
      <w:r>
        <w:rPr>
          <w:lang w:val="fr-FR"/>
        </w:rPr>
        <w:t>L’on a vu que l’on pouvait déterminer de manière simple des lois de vitesse, et l’énergie d’activation. Que cela pouvait nous permettre d’avoir une vision microscopique, mécanistique</w:t>
      </w:r>
      <w:r w:rsidR="003F347C">
        <w:rPr>
          <w:lang w:val="fr-FR"/>
        </w:rPr>
        <w:t>, complété par de la chimie théorique</w:t>
      </w:r>
      <w:r>
        <w:rPr>
          <w:lang w:val="fr-FR"/>
        </w:rPr>
        <w:t xml:space="preserve">. Cela permet de bien comprendre les réactions, notamment pour en optimiser les procédé, optimisation qui passe souvent par un catalyseur. Haber </w:t>
      </w:r>
      <w:proofErr w:type="spellStart"/>
      <w:r>
        <w:rPr>
          <w:lang w:val="fr-FR"/>
        </w:rPr>
        <w:t>bosh</w:t>
      </w:r>
      <w:proofErr w:type="spellEnd"/>
      <w:r>
        <w:rPr>
          <w:lang w:val="fr-FR"/>
        </w:rPr>
        <w:t xml:space="preserve"> 20000 tests de cata ça fait bcp d’argent économis</w:t>
      </w:r>
      <w:r w:rsidR="007D1C17">
        <w:rPr>
          <w:lang w:val="fr-FR"/>
        </w:rPr>
        <w:t>é</w:t>
      </w:r>
      <w:r>
        <w:rPr>
          <w:lang w:val="fr-FR"/>
        </w:rPr>
        <w:t xml:space="preserve"> </w:t>
      </w:r>
      <w:proofErr w:type="gramStart"/>
      <w:r>
        <w:rPr>
          <w:lang w:val="fr-FR"/>
        </w:rPr>
        <w:t>au final</w:t>
      </w:r>
      <w:proofErr w:type="gramEnd"/>
      <w:r>
        <w:rPr>
          <w:lang w:val="fr-FR"/>
        </w:rPr>
        <w:t>.</w:t>
      </w:r>
    </w:p>
    <w:p w:rsidR="00680EDF" w:rsidRDefault="00680EDF">
      <w:pPr>
        <w:rPr>
          <w:lang w:val="fr-FR"/>
        </w:rPr>
      </w:pPr>
    </w:p>
    <w:p w:rsidR="00D932ED" w:rsidRPr="007A42FB" w:rsidRDefault="00D932ED">
      <w:pPr>
        <w:rPr>
          <w:b/>
          <w:bCs/>
          <w:u w:val="single"/>
          <w:lang w:val="fr-FR"/>
        </w:rPr>
      </w:pPr>
      <w:proofErr w:type="gramStart"/>
      <w:r w:rsidRPr="007A42FB">
        <w:rPr>
          <w:b/>
          <w:bCs/>
          <w:u w:val="single"/>
          <w:lang w:val="fr-FR"/>
        </w:rPr>
        <w:t>Manip imposé</w:t>
      </w:r>
      <w:proofErr w:type="gramEnd"/>
      <w:r w:rsidRPr="007A42FB">
        <w:rPr>
          <w:b/>
          <w:bCs/>
          <w:u w:val="single"/>
          <w:lang w:val="fr-FR"/>
        </w:rPr>
        <w:t xml:space="preserve"> : réaction de </w:t>
      </w:r>
      <w:proofErr w:type="spellStart"/>
      <w:r w:rsidRPr="007A42FB">
        <w:rPr>
          <w:b/>
          <w:bCs/>
          <w:u w:val="single"/>
          <w:lang w:val="fr-FR"/>
        </w:rPr>
        <w:t>possibly</w:t>
      </w:r>
      <w:proofErr w:type="spellEnd"/>
    </w:p>
    <w:p w:rsidR="00D932ED" w:rsidRDefault="007A42FB">
      <w:pPr>
        <w:rPr>
          <w:lang w:val="fr-FR"/>
        </w:rPr>
      </w:pPr>
      <w:r>
        <w:rPr>
          <w:lang w:val="fr-FR"/>
        </w:rPr>
        <w:t>Connaissances :</w:t>
      </w:r>
    </w:p>
    <w:p w:rsidR="007A42FB" w:rsidRDefault="007A42FB">
      <w:pPr>
        <w:rPr>
          <w:lang w:val="fr-FR"/>
        </w:rPr>
      </w:pPr>
      <w:r>
        <w:rPr>
          <w:lang w:val="fr-FR"/>
        </w:rPr>
        <w:t xml:space="preserve">PEG amphiphile pour solubiliser les espèces dans l’eau (faire un test de solubilité eau pure), pas de rôle cata ni aucun autre. L’eau est plus importante car elle déprotone l’acide. </w:t>
      </w:r>
    </w:p>
    <w:p w:rsidR="007A42FB" w:rsidRDefault="007A42FB">
      <w:pPr>
        <w:rPr>
          <w:lang w:val="fr-FR"/>
        </w:rPr>
      </w:pPr>
      <w:r>
        <w:rPr>
          <w:lang w:val="fr-FR"/>
        </w:rPr>
        <w:t>PEG : épaississant gélifiant dans les cosmétiques, solvant pour les encres. PEG 400 additif alimentaire.</w:t>
      </w:r>
    </w:p>
    <w:p w:rsidR="007A42FB" w:rsidRPr="007A42FB" w:rsidRDefault="007A42FB">
      <w:pPr>
        <w:rPr>
          <w:lang w:val="fr-FR"/>
        </w:rPr>
      </w:pPr>
      <w:proofErr w:type="spellStart"/>
      <w:r w:rsidRPr="007A42FB">
        <w:rPr>
          <w:lang w:val="fr-FR"/>
        </w:rPr>
        <w:t>Meldrum</w:t>
      </w:r>
      <w:proofErr w:type="spellEnd"/>
      <w:r w:rsidRPr="007A42FB">
        <w:rPr>
          <w:lang w:val="fr-FR"/>
        </w:rPr>
        <w:t xml:space="preserve"> </w:t>
      </w:r>
      <w:proofErr w:type="spellStart"/>
      <w:r w:rsidRPr="007A42FB">
        <w:rPr>
          <w:lang w:val="fr-FR"/>
        </w:rPr>
        <w:t>acid</w:t>
      </w:r>
      <w:proofErr w:type="spellEnd"/>
      <w:r w:rsidRPr="007A42FB">
        <w:rPr>
          <w:lang w:val="fr-FR"/>
        </w:rPr>
        <w:t xml:space="preserve"> : 1908, </w:t>
      </w:r>
      <w:proofErr w:type="spellStart"/>
      <w:r w:rsidRPr="007A42FB">
        <w:rPr>
          <w:lang w:val="fr-FR"/>
        </w:rPr>
        <w:t>pka</w:t>
      </w:r>
      <w:proofErr w:type="spellEnd"/>
      <w:r w:rsidRPr="007A42FB">
        <w:rPr>
          <w:lang w:val="fr-FR"/>
        </w:rPr>
        <w:t xml:space="preserve"> 5 due à la</w:t>
      </w:r>
      <w:r>
        <w:rPr>
          <w:lang w:val="fr-FR"/>
        </w:rPr>
        <w:t xml:space="preserve"> géométrie (argument </w:t>
      </w:r>
      <w:proofErr w:type="spellStart"/>
      <w:r>
        <w:rPr>
          <w:lang w:val="fr-FR"/>
        </w:rPr>
        <w:t>orbitalaire</w:t>
      </w:r>
      <w:proofErr w:type="spellEnd"/>
      <w:r>
        <w:rPr>
          <w:lang w:val="fr-FR"/>
        </w:rPr>
        <w:t>). Identifier fin 48 car à cause de son acidité on se méprenait sur sa structure. Obtention historique : condensation de l’acide malonique et acétone.</w:t>
      </w:r>
    </w:p>
    <w:p w:rsidR="00D932ED" w:rsidRDefault="0072721E">
      <w:pPr>
        <w:rPr>
          <w:color w:val="FF0000"/>
          <w:lang w:val="fr-FR"/>
        </w:rPr>
      </w:pPr>
      <w:r w:rsidRPr="0072721E">
        <w:rPr>
          <w:color w:val="FF0000"/>
          <w:lang w:val="fr-FR"/>
        </w:rPr>
        <w:t>Phase de manip :</w:t>
      </w:r>
    </w:p>
    <w:p w:rsidR="0072721E" w:rsidRPr="0072721E" w:rsidRDefault="0072721E">
      <w:pPr>
        <w:rPr>
          <w:color w:val="FF0000"/>
          <w:lang w:val="fr-FR"/>
        </w:rPr>
      </w:pPr>
      <w:r>
        <w:rPr>
          <w:color w:val="FF0000"/>
          <w:lang w:val="fr-FR"/>
        </w:rPr>
        <w:t xml:space="preserve">Effectuer une CCM pour montrer que la réaction est </w:t>
      </w:r>
      <w:proofErr w:type="gramStart"/>
      <w:r>
        <w:rPr>
          <w:color w:val="FF0000"/>
          <w:lang w:val="fr-FR"/>
        </w:rPr>
        <w:t>fini</w:t>
      </w:r>
      <w:proofErr w:type="gramEnd"/>
      <w:r>
        <w:rPr>
          <w:color w:val="FF0000"/>
          <w:lang w:val="fr-FR"/>
        </w:rPr>
        <w:t xml:space="preserve"> (en avoir une de prête au cas </w:t>
      </w:r>
      <w:proofErr w:type="spellStart"/>
      <w:r>
        <w:rPr>
          <w:color w:val="FF0000"/>
          <w:lang w:val="fr-FR"/>
        </w:rPr>
        <w:t>ou</w:t>
      </w:r>
      <w:proofErr w:type="spellEnd"/>
      <w:r>
        <w:rPr>
          <w:color w:val="FF0000"/>
          <w:lang w:val="fr-FR"/>
        </w:rPr>
        <w:t xml:space="preserve"> on ait pas le temps), pendant la CCM parler des </w:t>
      </w:r>
      <w:proofErr w:type="spellStart"/>
      <w:r>
        <w:rPr>
          <w:color w:val="FF0000"/>
          <w:lang w:val="fr-FR"/>
        </w:rPr>
        <w:t>carac</w:t>
      </w:r>
      <w:proofErr w:type="spellEnd"/>
      <w:r>
        <w:rPr>
          <w:color w:val="FF0000"/>
          <w:lang w:val="fr-FR"/>
        </w:rPr>
        <w:t xml:space="preserve"> IR RMN. Puis la CCM étant bonne procédé à l’</w:t>
      </w:r>
      <w:proofErr w:type="spellStart"/>
      <w:r>
        <w:rPr>
          <w:color w:val="FF0000"/>
          <w:lang w:val="fr-FR"/>
        </w:rPr>
        <w:t>éssorage</w:t>
      </w:r>
      <w:proofErr w:type="spellEnd"/>
      <w:r>
        <w:rPr>
          <w:color w:val="FF0000"/>
          <w:lang w:val="fr-FR"/>
        </w:rPr>
        <w:t xml:space="preserve"> du solide sur </w:t>
      </w:r>
      <w:proofErr w:type="spellStart"/>
      <w:r>
        <w:rPr>
          <w:color w:val="FF0000"/>
          <w:lang w:val="fr-FR"/>
        </w:rPr>
        <w:t>buchner</w:t>
      </w:r>
      <w:proofErr w:type="spellEnd"/>
      <w:r>
        <w:rPr>
          <w:color w:val="FF0000"/>
          <w:lang w:val="fr-FR"/>
        </w:rPr>
        <w:t>. Et si vraiment on a le temps faire un IR.</w:t>
      </w:r>
    </w:p>
    <w:p w:rsidR="00D932ED" w:rsidRDefault="00BB3222">
      <w:pPr>
        <w:rPr>
          <w:lang w:val="fr-FR"/>
        </w:rPr>
      </w:pPr>
      <w:r>
        <w:rPr>
          <w:lang w:val="fr-FR"/>
        </w:rPr>
        <w:t>Remarque :</w:t>
      </w:r>
    </w:p>
    <w:p w:rsidR="00BB3222" w:rsidRDefault="00BB3222">
      <w:pPr>
        <w:rPr>
          <w:lang w:val="fr-FR"/>
        </w:rPr>
      </w:pPr>
      <w:r>
        <w:rPr>
          <w:lang w:val="fr-FR"/>
        </w:rPr>
        <w:t xml:space="preserve">La structure fait vaguement penser </w:t>
      </w:r>
      <w:proofErr w:type="gramStart"/>
      <w:r>
        <w:rPr>
          <w:lang w:val="fr-FR"/>
        </w:rPr>
        <w:t>aux bases azotés</w:t>
      </w:r>
      <w:proofErr w:type="gramEnd"/>
      <w:r>
        <w:rPr>
          <w:lang w:val="fr-FR"/>
        </w:rPr>
        <w:t>. On pourrait imaginer faire de l’ADN synthétique avec ça. Trois liaison H type ADA</w:t>
      </w:r>
    </w:p>
    <w:p w:rsidR="00680EDF" w:rsidRDefault="00680EDF">
      <w:pPr>
        <w:rPr>
          <w:lang w:val="fr-FR"/>
        </w:rPr>
      </w:pPr>
      <w:r>
        <w:rPr>
          <w:lang w:val="fr-FR"/>
        </w:rPr>
        <w:t>C’est aussi une réaction de type domino, très intéressant en synthèse totale.</w:t>
      </w:r>
    </w:p>
    <w:p w:rsidR="00347BBA" w:rsidRPr="007A42FB" w:rsidRDefault="00347BBA">
      <w:pPr>
        <w:rPr>
          <w:lang w:val="fr-FR"/>
        </w:rPr>
      </w:pPr>
    </w:p>
    <w:p w:rsidR="005B6BA7" w:rsidRPr="00BF4125" w:rsidRDefault="005B6BA7">
      <w:pPr>
        <w:rPr>
          <w:b/>
          <w:bCs/>
          <w:sz w:val="30"/>
          <w:szCs w:val="30"/>
          <w:lang w:val="fr-FR"/>
        </w:rPr>
      </w:pPr>
      <w:r w:rsidRPr="00BF4125">
        <w:rPr>
          <w:b/>
          <w:bCs/>
          <w:sz w:val="30"/>
          <w:szCs w:val="30"/>
          <w:lang w:val="fr-FR"/>
        </w:rPr>
        <w:t>Produit </w:t>
      </w:r>
      <w:r w:rsidR="00BF4125" w:rsidRPr="00BF4125">
        <w:rPr>
          <w:b/>
          <w:bCs/>
          <w:sz w:val="30"/>
          <w:szCs w:val="30"/>
          <w:lang w:val="fr-FR"/>
        </w:rPr>
        <w:t xml:space="preserve">et </w:t>
      </w:r>
      <w:proofErr w:type="gramStart"/>
      <w:r w:rsidR="00BF4125" w:rsidRPr="00BF4125">
        <w:rPr>
          <w:b/>
          <w:bCs/>
          <w:sz w:val="30"/>
          <w:szCs w:val="30"/>
          <w:lang w:val="fr-FR"/>
        </w:rPr>
        <w:t>matériel</w:t>
      </w:r>
      <w:r w:rsidRPr="00BF4125">
        <w:rPr>
          <w:b/>
          <w:bCs/>
          <w:sz w:val="30"/>
          <w:szCs w:val="30"/>
          <w:lang w:val="fr-FR"/>
        </w:rPr>
        <w:t>:</w:t>
      </w:r>
      <w:proofErr w:type="gramEnd"/>
    </w:p>
    <w:p w:rsidR="005B6BA7" w:rsidRPr="00BF4125" w:rsidRDefault="005B6BA7">
      <w:pPr>
        <w:rPr>
          <w:b/>
          <w:bCs/>
          <w:u w:val="single"/>
          <w:lang w:val="fr-FR"/>
        </w:rPr>
      </w:pPr>
      <w:r w:rsidRPr="00BF4125">
        <w:rPr>
          <w:b/>
          <w:bCs/>
          <w:u w:val="single"/>
          <w:lang w:val="fr-FR"/>
        </w:rPr>
        <w:t>Manip 1</w:t>
      </w:r>
      <w:proofErr w:type="gramStart"/>
      <w:r w:rsidRPr="00BF4125">
        <w:rPr>
          <w:b/>
          <w:bCs/>
          <w:u w:val="single"/>
          <w:lang w:val="fr-FR"/>
        </w:rPr>
        <w:t> :</w:t>
      </w:r>
      <w:proofErr w:type="spellStart"/>
      <w:r w:rsidRPr="00BF4125">
        <w:rPr>
          <w:b/>
          <w:bCs/>
          <w:u w:val="single"/>
          <w:lang w:val="fr-FR"/>
        </w:rPr>
        <w:t>Dismutation</w:t>
      </w:r>
      <w:proofErr w:type="spellEnd"/>
      <w:proofErr w:type="gramEnd"/>
      <w:r w:rsidRPr="00BF4125">
        <w:rPr>
          <w:b/>
          <w:bCs/>
          <w:u w:val="single"/>
          <w:lang w:val="fr-FR"/>
        </w:rPr>
        <w:t xml:space="preserve"> des ions thiosulfate en milieu acide :</w:t>
      </w:r>
    </w:p>
    <w:p w:rsidR="005B6BA7" w:rsidRPr="0046194C" w:rsidRDefault="005B6BA7">
      <w:pPr>
        <w:rPr>
          <w:b/>
          <w:bCs/>
          <w:lang w:val="fr-FR"/>
        </w:rPr>
      </w:pPr>
      <w:proofErr w:type="gramStart"/>
      <w:r w:rsidRPr="0046194C">
        <w:rPr>
          <w:b/>
          <w:bCs/>
          <w:lang w:val="fr-FR"/>
        </w:rPr>
        <w:t>Produits:</w:t>
      </w:r>
      <w:proofErr w:type="gramEnd"/>
    </w:p>
    <w:p w:rsidR="005B6BA7" w:rsidRPr="0046194C" w:rsidRDefault="005B6BA7">
      <w:pPr>
        <w:rPr>
          <w:lang w:val="fr-FR"/>
        </w:rPr>
      </w:pPr>
      <w:r w:rsidRPr="0046194C">
        <w:rPr>
          <w:lang w:val="fr-FR"/>
        </w:rPr>
        <w:lastRenderedPageBreak/>
        <w:t>-Thiosulfate de sodium Na2S2O3</w:t>
      </w:r>
    </w:p>
    <w:p w:rsidR="005B6BA7" w:rsidRDefault="005B6BA7">
      <w:pPr>
        <w:rPr>
          <w:lang w:val="fr-FR"/>
        </w:rPr>
      </w:pPr>
      <w:r>
        <w:rPr>
          <w:lang w:val="fr-FR"/>
        </w:rPr>
        <w:t xml:space="preserve">-Acide </w:t>
      </w:r>
      <w:proofErr w:type="spellStart"/>
      <w:r>
        <w:rPr>
          <w:lang w:val="fr-FR"/>
        </w:rPr>
        <w:t>Chlorydrique</w:t>
      </w:r>
      <w:proofErr w:type="spellEnd"/>
      <w:r>
        <w:rPr>
          <w:lang w:val="fr-FR"/>
        </w:rPr>
        <w:t xml:space="preserve"> 1 M (si ça existe sinon je préparerais)</w:t>
      </w:r>
    </w:p>
    <w:p w:rsidR="005B6BA7" w:rsidRDefault="005B6BA7">
      <w:pPr>
        <w:rPr>
          <w:lang w:val="fr-FR"/>
        </w:rPr>
      </w:pPr>
      <w:proofErr w:type="gramStart"/>
      <w:r>
        <w:rPr>
          <w:lang w:val="fr-FR"/>
        </w:rPr>
        <w:t>Matériels:</w:t>
      </w:r>
      <w:proofErr w:type="gramEnd"/>
    </w:p>
    <w:p w:rsidR="005B6BA7" w:rsidRDefault="005B6BA7">
      <w:pPr>
        <w:rPr>
          <w:lang w:val="fr-FR"/>
        </w:rPr>
      </w:pPr>
      <w:r>
        <w:rPr>
          <w:lang w:val="fr-FR"/>
        </w:rPr>
        <w:t xml:space="preserve">-bécher carré ? </w:t>
      </w:r>
    </w:p>
    <w:p w:rsidR="005B6BA7" w:rsidRDefault="005B6BA7">
      <w:pPr>
        <w:rPr>
          <w:lang w:val="fr-FR"/>
        </w:rPr>
      </w:pPr>
      <w:r>
        <w:rPr>
          <w:lang w:val="fr-FR"/>
        </w:rPr>
        <w:t>-ordinateur</w:t>
      </w:r>
    </w:p>
    <w:p w:rsidR="00BF4125" w:rsidRDefault="00BF4125">
      <w:pPr>
        <w:rPr>
          <w:lang w:val="fr-FR"/>
        </w:rPr>
      </w:pPr>
      <w:r>
        <w:rPr>
          <w:lang w:val="fr-FR"/>
        </w:rPr>
        <w:t>-Carte d’acquisition ?</w:t>
      </w:r>
    </w:p>
    <w:p w:rsidR="005B6BA7" w:rsidRDefault="005B6BA7">
      <w:pPr>
        <w:rPr>
          <w:lang w:val="fr-FR"/>
        </w:rPr>
      </w:pPr>
    </w:p>
    <w:p w:rsidR="005B6BA7" w:rsidRPr="00BF4125" w:rsidRDefault="005B6BA7">
      <w:pPr>
        <w:rPr>
          <w:b/>
          <w:bCs/>
          <w:u w:val="single"/>
          <w:lang w:val="fr-FR"/>
        </w:rPr>
      </w:pPr>
      <w:r w:rsidRPr="00BF4125">
        <w:rPr>
          <w:b/>
          <w:bCs/>
          <w:u w:val="single"/>
          <w:lang w:val="fr-FR"/>
        </w:rPr>
        <w:t xml:space="preserve">Manip 2 : Solvolyse du </w:t>
      </w:r>
      <w:proofErr w:type="spellStart"/>
      <w:r w:rsidRPr="00BF4125">
        <w:rPr>
          <w:b/>
          <w:bCs/>
          <w:u w:val="single"/>
          <w:lang w:val="fr-FR"/>
        </w:rPr>
        <w:t>tertiobutyle</w:t>
      </w:r>
      <w:proofErr w:type="spellEnd"/>
    </w:p>
    <w:p w:rsidR="005B6BA7" w:rsidRPr="00BF4125" w:rsidRDefault="005B6BA7">
      <w:pPr>
        <w:rPr>
          <w:b/>
          <w:bCs/>
          <w:lang w:val="fr-FR"/>
        </w:rPr>
      </w:pPr>
      <w:r w:rsidRPr="00BF4125">
        <w:rPr>
          <w:b/>
          <w:bCs/>
          <w:lang w:val="fr-FR"/>
        </w:rPr>
        <w:t>Produits :</w:t>
      </w:r>
    </w:p>
    <w:p w:rsidR="005B6BA7" w:rsidRPr="00D7698E" w:rsidRDefault="005B6BA7">
      <w:pPr>
        <w:rPr>
          <w:color w:val="FF0000"/>
          <w:lang w:val="fr-FR"/>
        </w:rPr>
      </w:pPr>
      <w:r>
        <w:rPr>
          <w:lang w:val="fr-FR"/>
        </w:rPr>
        <w:t>-</w:t>
      </w:r>
      <w:proofErr w:type="spellStart"/>
      <w:r>
        <w:rPr>
          <w:lang w:val="fr-FR"/>
        </w:rPr>
        <w:t>tBu</w:t>
      </w:r>
      <w:proofErr w:type="spellEnd"/>
      <w:r>
        <w:rPr>
          <w:lang w:val="fr-FR"/>
        </w:rPr>
        <w:t xml:space="preserve">-Cl </w:t>
      </w:r>
      <w:r w:rsidR="00D7698E">
        <w:rPr>
          <w:lang w:val="fr-FR"/>
        </w:rPr>
        <w:t xml:space="preserve">  </w:t>
      </w:r>
      <w:r w:rsidR="00D7698E">
        <w:rPr>
          <w:color w:val="FF0000"/>
          <w:lang w:val="fr-FR"/>
        </w:rPr>
        <w:t>assez inflammable toxicité pas trop grande (volatil 5Teb=51°C)</w:t>
      </w:r>
    </w:p>
    <w:p w:rsidR="00BF4125" w:rsidRDefault="00BF4125">
      <w:pPr>
        <w:rPr>
          <w:lang w:val="fr-FR"/>
        </w:rPr>
      </w:pPr>
      <w:r>
        <w:rPr>
          <w:lang w:val="fr-FR"/>
        </w:rPr>
        <w:t xml:space="preserve">-Acétone grade </w:t>
      </w:r>
      <w:proofErr w:type="spellStart"/>
      <w:r>
        <w:rPr>
          <w:lang w:val="fr-FR"/>
        </w:rPr>
        <w:t>spectro</w:t>
      </w:r>
      <w:proofErr w:type="spellEnd"/>
    </w:p>
    <w:p w:rsidR="00BF4125" w:rsidRDefault="00BF4125">
      <w:pPr>
        <w:rPr>
          <w:lang w:val="fr-FR"/>
        </w:rPr>
      </w:pPr>
      <w:r>
        <w:rPr>
          <w:lang w:val="fr-FR"/>
        </w:rPr>
        <w:t xml:space="preserve">-Solution de </w:t>
      </w:r>
      <w:proofErr w:type="gramStart"/>
      <w:r>
        <w:rPr>
          <w:lang w:val="fr-FR"/>
        </w:rPr>
        <w:t>KCl(</w:t>
      </w:r>
      <w:proofErr w:type="gramEnd"/>
      <w:r>
        <w:rPr>
          <w:lang w:val="fr-FR"/>
        </w:rPr>
        <w:t>0.1M) pour étalonnage</w:t>
      </w:r>
    </w:p>
    <w:p w:rsidR="00BF4125" w:rsidRPr="00BF4125" w:rsidRDefault="00BF4125">
      <w:pPr>
        <w:rPr>
          <w:b/>
          <w:bCs/>
          <w:lang w:val="fr-FR"/>
        </w:rPr>
      </w:pPr>
      <w:r w:rsidRPr="00BF4125">
        <w:rPr>
          <w:b/>
          <w:bCs/>
          <w:lang w:val="fr-FR"/>
        </w:rPr>
        <w:t>Matériel :</w:t>
      </w:r>
    </w:p>
    <w:p w:rsidR="00BF4125" w:rsidRDefault="00BF4125">
      <w:pPr>
        <w:rPr>
          <w:lang w:val="fr-FR"/>
        </w:rPr>
      </w:pPr>
      <w:r>
        <w:rPr>
          <w:lang w:val="fr-FR"/>
        </w:rPr>
        <w:t>-Conductimètre</w:t>
      </w:r>
    </w:p>
    <w:p w:rsidR="00BF4125" w:rsidRDefault="00BF4125">
      <w:pPr>
        <w:rPr>
          <w:lang w:val="fr-FR"/>
        </w:rPr>
      </w:pPr>
      <w:r>
        <w:rPr>
          <w:lang w:val="fr-FR"/>
        </w:rPr>
        <w:t>-Bain thermostaté</w:t>
      </w:r>
    </w:p>
    <w:p w:rsidR="00BF4125" w:rsidRDefault="00BF4125">
      <w:pPr>
        <w:rPr>
          <w:lang w:val="fr-FR"/>
        </w:rPr>
      </w:pPr>
      <w:r>
        <w:rPr>
          <w:lang w:val="fr-FR"/>
        </w:rPr>
        <w:t>-Micropipette (de bio) 1mL</w:t>
      </w:r>
    </w:p>
    <w:p w:rsidR="005B6BA7" w:rsidRDefault="005B6BA7">
      <w:pPr>
        <w:rPr>
          <w:lang w:val="fr-FR"/>
        </w:rPr>
      </w:pPr>
    </w:p>
    <w:p w:rsidR="005B6BA7" w:rsidRPr="00BF4125" w:rsidRDefault="00BF4125">
      <w:pPr>
        <w:rPr>
          <w:b/>
          <w:bCs/>
          <w:u w:val="single"/>
          <w:lang w:val="fr-FR"/>
        </w:rPr>
      </w:pPr>
      <w:r w:rsidRPr="00BF4125">
        <w:rPr>
          <w:b/>
          <w:bCs/>
          <w:u w:val="single"/>
          <w:lang w:val="fr-FR"/>
        </w:rPr>
        <w:t>Manip 3 : oxydation d’un sel de Seignette</w:t>
      </w:r>
    </w:p>
    <w:p w:rsidR="00BF4125" w:rsidRPr="00BF4125" w:rsidRDefault="00BF4125">
      <w:pPr>
        <w:rPr>
          <w:b/>
          <w:bCs/>
          <w:lang w:val="fr-FR"/>
        </w:rPr>
      </w:pPr>
      <w:r w:rsidRPr="00BF4125">
        <w:rPr>
          <w:b/>
          <w:bCs/>
          <w:lang w:val="fr-FR"/>
        </w:rPr>
        <w:t>Produit :</w:t>
      </w:r>
    </w:p>
    <w:p w:rsidR="00BF4125" w:rsidRDefault="00BF4125">
      <w:pPr>
        <w:rPr>
          <w:lang w:val="fr-FR"/>
        </w:rPr>
      </w:pPr>
      <w:r>
        <w:rPr>
          <w:lang w:val="fr-FR"/>
        </w:rPr>
        <w:t xml:space="preserve">-Chlorure de Cobalt </w:t>
      </w:r>
      <w:proofErr w:type="spellStart"/>
      <w:r>
        <w:rPr>
          <w:lang w:val="fr-FR"/>
        </w:rPr>
        <w:t>hexahydrate</w:t>
      </w:r>
      <w:proofErr w:type="spellEnd"/>
      <w:r>
        <w:rPr>
          <w:lang w:val="fr-FR"/>
        </w:rPr>
        <w:t xml:space="preserve"> (M=237.93 g.mol-1)</w:t>
      </w:r>
    </w:p>
    <w:p w:rsidR="00BF4125" w:rsidRDefault="00BF4125">
      <w:pPr>
        <w:rPr>
          <w:lang w:val="fr-FR"/>
        </w:rPr>
      </w:pPr>
      <w:r>
        <w:rPr>
          <w:lang w:val="fr-FR"/>
        </w:rPr>
        <w:t>-H2O2 30</w:t>
      </w:r>
      <w:proofErr w:type="gramStart"/>
      <w:r>
        <w:rPr>
          <w:lang w:val="fr-FR"/>
        </w:rPr>
        <w:t>%  110</w:t>
      </w:r>
      <w:proofErr w:type="gramEnd"/>
      <w:r>
        <w:rPr>
          <w:lang w:val="fr-FR"/>
        </w:rPr>
        <w:t xml:space="preserve"> volumes</w:t>
      </w:r>
      <w:r w:rsidR="00D7698E">
        <w:rPr>
          <w:lang w:val="fr-FR"/>
        </w:rPr>
        <w:t xml:space="preserve">  </w:t>
      </w:r>
      <w:r w:rsidR="00D7698E" w:rsidRPr="00D7698E">
        <w:rPr>
          <w:color w:val="FF0000"/>
          <w:lang w:val="fr-FR"/>
        </w:rPr>
        <w:t>(toxique pour les poissons et nous, explosif (un peu)</w:t>
      </w:r>
      <w:r w:rsidR="00D7698E">
        <w:rPr>
          <w:color w:val="FF0000"/>
          <w:lang w:val="fr-FR"/>
        </w:rPr>
        <w:t>, pas volatil</w:t>
      </w:r>
      <w:r w:rsidR="00D7698E" w:rsidRPr="00D7698E">
        <w:rPr>
          <w:color w:val="FF0000"/>
          <w:lang w:val="fr-FR"/>
        </w:rPr>
        <w:t>)</w:t>
      </w:r>
    </w:p>
    <w:p w:rsidR="00BF4125" w:rsidRDefault="00BF4125">
      <w:pPr>
        <w:rPr>
          <w:lang w:val="fr-FR"/>
        </w:rPr>
      </w:pPr>
      <w:r>
        <w:rPr>
          <w:lang w:val="fr-FR"/>
        </w:rPr>
        <w:t>-</w:t>
      </w:r>
      <w:r w:rsidR="00977424">
        <w:rPr>
          <w:lang w:val="fr-FR"/>
        </w:rPr>
        <w:t>Tartrate double de sodium et de potassium</w:t>
      </w:r>
      <w:r w:rsidR="004B2321">
        <w:rPr>
          <w:lang w:val="fr-FR"/>
        </w:rPr>
        <w:t xml:space="preserve"> </w:t>
      </w:r>
      <w:r w:rsidR="004B2321" w:rsidRPr="004B2321">
        <w:rPr>
          <w:color w:val="FF0000"/>
          <w:lang w:val="fr-FR"/>
        </w:rPr>
        <w:t>(pas de pb on en a dans l’alimentation)</w:t>
      </w:r>
    </w:p>
    <w:p w:rsidR="00977424" w:rsidRDefault="00977424">
      <w:pPr>
        <w:rPr>
          <w:lang w:val="fr-FR"/>
        </w:rPr>
      </w:pPr>
      <w:r>
        <w:rPr>
          <w:lang w:val="fr-FR"/>
        </w:rPr>
        <w:t>-Eau de chaux</w:t>
      </w:r>
      <w:r w:rsidR="004B2321">
        <w:rPr>
          <w:lang w:val="fr-FR"/>
        </w:rPr>
        <w:t xml:space="preserve"> (eau avec </w:t>
      </w:r>
      <w:proofErr w:type="gramStart"/>
      <w:r w:rsidR="004B2321">
        <w:rPr>
          <w:lang w:val="fr-FR"/>
        </w:rPr>
        <w:t>Ca(</w:t>
      </w:r>
      <w:proofErr w:type="gramEnd"/>
      <w:r w:rsidR="004B2321">
        <w:rPr>
          <w:lang w:val="fr-FR"/>
        </w:rPr>
        <w:t>OH)2)</w:t>
      </w:r>
    </w:p>
    <w:p w:rsidR="00BF4125" w:rsidRDefault="00BF4125">
      <w:pPr>
        <w:rPr>
          <w:lang w:val="fr-FR"/>
        </w:rPr>
      </w:pPr>
    </w:p>
    <w:p w:rsidR="005B6BA7" w:rsidRPr="0046194C" w:rsidRDefault="0046194C">
      <w:pPr>
        <w:rPr>
          <w:b/>
          <w:bCs/>
          <w:u w:val="single"/>
          <w:lang w:val="fr-FR"/>
        </w:rPr>
      </w:pPr>
      <w:r w:rsidRPr="0046194C">
        <w:rPr>
          <w:b/>
          <w:bCs/>
          <w:u w:val="single"/>
          <w:lang w:val="fr-FR"/>
        </w:rPr>
        <w:t xml:space="preserve">Manip imposée : </w:t>
      </w:r>
      <w:proofErr w:type="spellStart"/>
      <w:r w:rsidRPr="0046194C">
        <w:rPr>
          <w:b/>
          <w:bCs/>
          <w:u w:val="single"/>
          <w:lang w:val="fr-FR"/>
        </w:rPr>
        <w:t>Possibly</w:t>
      </w:r>
      <w:proofErr w:type="spellEnd"/>
      <w:r w:rsidRPr="0046194C">
        <w:rPr>
          <w:b/>
          <w:bCs/>
          <w:u w:val="single"/>
          <w:lang w:val="fr-FR"/>
        </w:rPr>
        <w:t xml:space="preserve"> </w:t>
      </w:r>
      <w:proofErr w:type="spellStart"/>
      <w:r w:rsidRPr="0046194C">
        <w:rPr>
          <w:b/>
          <w:bCs/>
          <w:u w:val="single"/>
          <w:lang w:val="fr-FR"/>
        </w:rPr>
        <w:t>reaction</w:t>
      </w:r>
      <w:proofErr w:type="spellEnd"/>
    </w:p>
    <w:p w:rsidR="0046194C" w:rsidRDefault="0046194C">
      <w:pPr>
        <w:rPr>
          <w:b/>
          <w:bCs/>
          <w:lang w:val="fr-FR"/>
        </w:rPr>
      </w:pPr>
      <w:r w:rsidRPr="0046194C">
        <w:rPr>
          <w:b/>
          <w:bCs/>
          <w:lang w:val="fr-FR"/>
        </w:rPr>
        <w:t>Produits :</w:t>
      </w:r>
    </w:p>
    <w:p w:rsidR="0046194C" w:rsidRPr="0046194C" w:rsidRDefault="0046194C">
      <w:pPr>
        <w:rPr>
          <w:lang w:val="fr-FR"/>
        </w:rPr>
      </w:pPr>
      <w:r w:rsidRPr="0046194C">
        <w:rPr>
          <w:lang w:val="fr-FR"/>
        </w:rPr>
        <w:t>-PEG 400</w:t>
      </w:r>
      <w:r w:rsidR="004B2321">
        <w:rPr>
          <w:lang w:val="fr-FR"/>
        </w:rPr>
        <w:t xml:space="preserve"> </w:t>
      </w:r>
      <w:r w:rsidR="004B2321" w:rsidRPr="004B2321">
        <w:rPr>
          <w:color w:val="FF0000"/>
          <w:lang w:val="fr-FR"/>
        </w:rPr>
        <w:t>(400 masse molaire moyenne)</w:t>
      </w:r>
    </w:p>
    <w:p w:rsidR="0046194C" w:rsidRDefault="0046194C">
      <w:pPr>
        <w:rPr>
          <w:lang w:val="fr-FR"/>
        </w:rPr>
      </w:pPr>
      <w:r>
        <w:rPr>
          <w:lang w:val="fr-FR"/>
        </w:rPr>
        <w:t>-</w:t>
      </w:r>
      <w:r w:rsidRPr="0046194C">
        <w:rPr>
          <w:lang w:val="fr-FR"/>
        </w:rPr>
        <w:t xml:space="preserve">L'acide de </w:t>
      </w:r>
      <w:proofErr w:type="spellStart"/>
      <w:r w:rsidRPr="0046194C">
        <w:rPr>
          <w:lang w:val="fr-FR"/>
        </w:rPr>
        <w:t>Meldrum</w:t>
      </w:r>
      <w:proofErr w:type="spellEnd"/>
      <w:r w:rsidRPr="0046194C">
        <w:rPr>
          <w:lang w:val="fr-FR"/>
        </w:rPr>
        <w:t xml:space="preserve"> ou la 2,2-diméthyl-1,3-dioxane-4,6-</w:t>
      </w:r>
      <w:proofErr w:type="gramStart"/>
      <w:r w:rsidRPr="0046194C">
        <w:rPr>
          <w:lang w:val="fr-FR"/>
        </w:rPr>
        <w:t>dione</w:t>
      </w:r>
      <w:r>
        <w:rPr>
          <w:lang w:val="fr-FR"/>
        </w:rPr>
        <w:t xml:space="preserve"> </w:t>
      </w:r>
      <w:r w:rsidR="004B2321">
        <w:rPr>
          <w:lang w:val="fr-FR"/>
        </w:rPr>
        <w:t xml:space="preserve"> </w:t>
      </w:r>
      <w:r w:rsidR="004B2321" w:rsidRPr="004B2321">
        <w:rPr>
          <w:color w:val="FF0000"/>
          <w:lang w:val="fr-FR"/>
        </w:rPr>
        <w:t>(</w:t>
      </w:r>
      <w:proofErr w:type="spellStart"/>
      <w:proofErr w:type="gramEnd"/>
      <w:r w:rsidR="004B2321" w:rsidRPr="004B2321">
        <w:rPr>
          <w:color w:val="FF0000"/>
          <w:lang w:val="fr-FR"/>
        </w:rPr>
        <w:t>pka</w:t>
      </w:r>
      <w:proofErr w:type="spellEnd"/>
      <w:r w:rsidR="004B2321" w:rsidRPr="004B2321">
        <w:rPr>
          <w:color w:val="FF0000"/>
          <w:lang w:val="fr-FR"/>
        </w:rPr>
        <w:t xml:space="preserve"> 5 (on attend 13 mais la géométrie fait que les liaison sont faible donc H labile (argument </w:t>
      </w:r>
      <w:proofErr w:type="spellStart"/>
      <w:r w:rsidR="004B2321" w:rsidRPr="004B2321">
        <w:rPr>
          <w:color w:val="FF0000"/>
          <w:lang w:val="fr-FR"/>
        </w:rPr>
        <w:t>orbitalaire</w:t>
      </w:r>
      <w:proofErr w:type="spellEnd"/>
      <w:r w:rsidR="004B2321" w:rsidRPr="004B2321">
        <w:rPr>
          <w:color w:val="FF0000"/>
          <w:lang w:val="fr-FR"/>
        </w:rPr>
        <w:t xml:space="preserve">), </w:t>
      </w:r>
      <w:proofErr w:type="spellStart"/>
      <w:r w:rsidR="004B2321" w:rsidRPr="004B2321">
        <w:rPr>
          <w:color w:val="FF0000"/>
          <w:lang w:val="fr-FR"/>
        </w:rPr>
        <w:t>Teb</w:t>
      </w:r>
      <w:proofErr w:type="spellEnd"/>
      <w:r w:rsidR="004B2321" w:rsidRPr="004B2321">
        <w:rPr>
          <w:color w:val="FF0000"/>
          <w:lang w:val="fr-FR"/>
        </w:rPr>
        <w:t xml:space="preserve"> 100)</w:t>
      </w:r>
      <w:r w:rsidR="004B2321">
        <w:rPr>
          <w:color w:val="FF0000"/>
          <w:lang w:val="fr-FR"/>
        </w:rPr>
        <w:t xml:space="preserve"> (000 NFPA)</w:t>
      </w:r>
    </w:p>
    <w:p w:rsidR="0046194C" w:rsidRPr="0046194C" w:rsidRDefault="0046194C">
      <w:pPr>
        <w:rPr>
          <w:lang w:val="fr-FR"/>
        </w:rPr>
      </w:pPr>
      <w:r>
        <w:rPr>
          <w:lang w:val="fr-FR"/>
        </w:rPr>
        <w:t>-3-methyl-1-pyrazole-5-amine</w:t>
      </w:r>
      <w:r w:rsidR="004B2321">
        <w:rPr>
          <w:lang w:val="fr-FR"/>
        </w:rPr>
        <w:t xml:space="preserve"> </w:t>
      </w:r>
      <w:r w:rsidR="004B2321" w:rsidRPr="004C578B">
        <w:rPr>
          <w:color w:val="FF0000"/>
          <w:lang w:val="fr-FR"/>
        </w:rPr>
        <w:t xml:space="preserve">(toxique </w:t>
      </w:r>
      <w:r w:rsidR="004C578B" w:rsidRPr="004C578B">
        <w:rPr>
          <w:color w:val="FF0000"/>
          <w:lang w:val="fr-FR"/>
        </w:rPr>
        <w:t>p</w:t>
      </w:r>
      <w:r w:rsidR="004B2321" w:rsidRPr="004C578B">
        <w:rPr>
          <w:color w:val="FF0000"/>
          <w:lang w:val="fr-FR"/>
        </w:rPr>
        <w:t>ar inhalation)</w:t>
      </w:r>
    </w:p>
    <w:bookmarkEnd w:id="1"/>
    <w:p w:rsidR="0046194C" w:rsidRPr="009135DD" w:rsidRDefault="0046194C">
      <w:pPr>
        <w:rPr>
          <w:lang w:val="fr-FR"/>
        </w:rPr>
      </w:pPr>
    </w:p>
    <w:sectPr w:rsidR="0046194C" w:rsidRPr="00913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575C9"/>
    <w:multiLevelType w:val="multilevel"/>
    <w:tmpl w:val="E7A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72A4A"/>
    <w:multiLevelType w:val="hybridMultilevel"/>
    <w:tmpl w:val="74A8CB44"/>
    <w:lvl w:ilvl="0" w:tplc="7324BE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965B43"/>
    <w:multiLevelType w:val="multilevel"/>
    <w:tmpl w:val="D79A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DD"/>
    <w:rsid w:val="00011A35"/>
    <w:rsid w:val="001450FC"/>
    <w:rsid w:val="00163389"/>
    <w:rsid w:val="001E5918"/>
    <w:rsid w:val="0020362E"/>
    <w:rsid w:val="00206E85"/>
    <w:rsid w:val="00237CB0"/>
    <w:rsid w:val="00247F00"/>
    <w:rsid w:val="00271E8D"/>
    <w:rsid w:val="002976A3"/>
    <w:rsid w:val="002A159B"/>
    <w:rsid w:val="00303936"/>
    <w:rsid w:val="003075E8"/>
    <w:rsid w:val="00347BBA"/>
    <w:rsid w:val="003B19AF"/>
    <w:rsid w:val="003E6740"/>
    <w:rsid w:val="003F347C"/>
    <w:rsid w:val="004044B9"/>
    <w:rsid w:val="0046194C"/>
    <w:rsid w:val="0046311D"/>
    <w:rsid w:val="004B2321"/>
    <w:rsid w:val="004C3C84"/>
    <w:rsid w:val="004C578B"/>
    <w:rsid w:val="005042F5"/>
    <w:rsid w:val="005931D9"/>
    <w:rsid w:val="005B6BA7"/>
    <w:rsid w:val="005C4F5D"/>
    <w:rsid w:val="005E22A7"/>
    <w:rsid w:val="006636EF"/>
    <w:rsid w:val="00680EDF"/>
    <w:rsid w:val="006D4629"/>
    <w:rsid w:val="0071382C"/>
    <w:rsid w:val="0072721E"/>
    <w:rsid w:val="007419DE"/>
    <w:rsid w:val="00746220"/>
    <w:rsid w:val="007A1E9D"/>
    <w:rsid w:val="007A42FB"/>
    <w:rsid w:val="007C777D"/>
    <w:rsid w:val="007D1C17"/>
    <w:rsid w:val="007E2656"/>
    <w:rsid w:val="00846299"/>
    <w:rsid w:val="008C6C54"/>
    <w:rsid w:val="008F4813"/>
    <w:rsid w:val="009135DD"/>
    <w:rsid w:val="009553E2"/>
    <w:rsid w:val="00977424"/>
    <w:rsid w:val="009D1F39"/>
    <w:rsid w:val="009D3D8E"/>
    <w:rsid w:val="00A16164"/>
    <w:rsid w:val="00A60193"/>
    <w:rsid w:val="00A62D97"/>
    <w:rsid w:val="00A715ED"/>
    <w:rsid w:val="00A838CA"/>
    <w:rsid w:val="00A86120"/>
    <w:rsid w:val="00AB16AD"/>
    <w:rsid w:val="00AD368A"/>
    <w:rsid w:val="00AF2B73"/>
    <w:rsid w:val="00BB3222"/>
    <w:rsid w:val="00BD5E02"/>
    <w:rsid w:val="00BF2855"/>
    <w:rsid w:val="00BF4125"/>
    <w:rsid w:val="00C204D4"/>
    <w:rsid w:val="00CF28EE"/>
    <w:rsid w:val="00D01035"/>
    <w:rsid w:val="00D7698E"/>
    <w:rsid w:val="00D86260"/>
    <w:rsid w:val="00D932ED"/>
    <w:rsid w:val="00DC4DDC"/>
    <w:rsid w:val="00DE4BED"/>
    <w:rsid w:val="00DE4DA6"/>
    <w:rsid w:val="00E023A8"/>
    <w:rsid w:val="00E516B7"/>
    <w:rsid w:val="00E778E0"/>
    <w:rsid w:val="00E95C81"/>
    <w:rsid w:val="00F10B50"/>
    <w:rsid w:val="00FA09A5"/>
    <w:rsid w:val="00FC1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BBDE"/>
  <w15:chartTrackingRefBased/>
  <w15:docId w15:val="{B4410A84-E03A-4CC4-AAEB-867E67E9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368A"/>
    <w:rPr>
      <w:color w:val="0563C1" w:themeColor="hyperlink"/>
      <w:u w:val="single"/>
    </w:rPr>
  </w:style>
  <w:style w:type="character" w:styleId="Mentionnonrsolue">
    <w:name w:val="Unresolved Mention"/>
    <w:basedOn w:val="Policepardfaut"/>
    <w:uiPriority w:val="99"/>
    <w:semiHidden/>
    <w:unhideWhenUsed/>
    <w:rsid w:val="00AD368A"/>
    <w:rPr>
      <w:color w:val="605E5C"/>
      <w:shd w:val="clear" w:color="auto" w:fill="E1DFDD"/>
    </w:rPr>
  </w:style>
  <w:style w:type="character" w:styleId="Lienhypertextesuivivisit">
    <w:name w:val="FollowedHyperlink"/>
    <w:basedOn w:val="Policepardfaut"/>
    <w:uiPriority w:val="99"/>
    <w:semiHidden/>
    <w:unhideWhenUsed/>
    <w:rsid w:val="0046311D"/>
    <w:rPr>
      <w:color w:val="954F72" w:themeColor="followedHyperlink"/>
      <w:u w:val="single"/>
    </w:rPr>
  </w:style>
  <w:style w:type="paragraph" w:styleId="Paragraphedeliste">
    <w:name w:val="List Paragraph"/>
    <w:basedOn w:val="Normal"/>
    <w:uiPriority w:val="34"/>
    <w:qFormat/>
    <w:rsid w:val="00247F00"/>
    <w:pPr>
      <w:ind w:left="720"/>
      <w:contextualSpacing/>
    </w:pPr>
  </w:style>
  <w:style w:type="paragraph" w:styleId="NormalWeb">
    <w:name w:val="Normal (Web)"/>
    <w:basedOn w:val="Normal"/>
    <w:uiPriority w:val="99"/>
    <w:semiHidden/>
    <w:unhideWhenUsed/>
    <w:rsid w:val="007D1C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33218">
      <w:bodyDiv w:val="1"/>
      <w:marLeft w:val="0"/>
      <w:marRight w:val="0"/>
      <w:marTop w:val="0"/>
      <w:marBottom w:val="0"/>
      <w:divBdr>
        <w:top w:val="none" w:sz="0" w:space="0" w:color="auto"/>
        <w:left w:val="none" w:sz="0" w:space="0" w:color="auto"/>
        <w:bottom w:val="none" w:sz="0" w:space="0" w:color="auto"/>
        <w:right w:val="none" w:sz="0" w:space="0" w:color="auto"/>
      </w:divBdr>
    </w:div>
    <w:div w:id="877887237">
      <w:bodyDiv w:val="1"/>
      <w:marLeft w:val="0"/>
      <w:marRight w:val="0"/>
      <w:marTop w:val="0"/>
      <w:marBottom w:val="0"/>
      <w:divBdr>
        <w:top w:val="none" w:sz="0" w:space="0" w:color="auto"/>
        <w:left w:val="none" w:sz="0" w:space="0" w:color="auto"/>
        <w:bottom w:val="none" w:sz="0" w:space="0" w:color="auto"/>
        <w:right w:val="none" w:sz="0" w:space="0" w:color="auto"/>
      </w:divBdr>
    </w:div>
    <w:div w:id="919293506">
      <w:bodyDiv w:val="1"/>
      <w:marLeft w:val="0"/>
      <w:marRight w:val="0"/>
      <w:marTop w:val="0"/>
      <w:marBottom w:val="0"/>
      <w:divBdr>
        <w:top w:val="none" w:sz="0" w:space="0" w:color="auto"/>
        <w:left w:val="none" w:sz="0" w:space="0" w:color="auto"/>
        <w:bottom w:val="none" w:sz="0" w:space="0" w:color="auto"/>
        <w:right w:val="none" w:sz="0" w:space="0" w:color="auto"/>
      </w:divBdr>
    </w:div>
    <w:div w:id="1122118299">
      <w:bodyDiv w:val="1"/>
      <w:marLeft w:val="0"/>
      <w:marRight w:val="0"/>
      <w:marTop w:val="0"/>
      <w:marBottom w:val="0"/>
      <w:divBdr>
        <w:top w:val="none" w:sz="0" w:space="0" w:color="auto"/>
        <w:left w:val="none" w:sz="0" w:space="0" w:color="auto"/>
        <w:bottom w:val="none" w:sz="0" w:space="0" w:color="auto"/>
        <w:right w:val="none" w:sz="0" w:space="0" w:color="auto"/>
      </w:divBdr>
    </w:div>
    <w:div w:id="14153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ntonniers-physique.fr/TS/2015/2015134CinetiqueCatalyseBIsCo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fr.wikipedia.org/wiki/Bitartrate_de_potassium" TargetMode="External"/><Relationship Id="rId5" Type="http://schemas.openxmlformats.org/officeDocument/2006/relationships/hyperlink" Target="https://en.wikipedia.org/wiki/Water_of_crystallization" TargetMode="External"/><Relationship Id="rId10" Type="http://schemas.openxmlformats.org/officeDocument/2006/relationships/hyperlink" Target="http://fr.wikipedia.org/wiki/Bicarbonate_de_sodium" TargetMode="External"/><Relationship Id="rId4" Type="http://schemas.openxmlformats.org/officeDocument/2006/relationships/webSettings" Target="webSettings.xml"/><Relationship Id="rId9" Type="http://schemas.openxmlformats.org/officeDocument/2006/relationships/hyperlink" Target="http://gwenaelm.free.fr/Physique/Physchim/capes/Doc/Julien_Durero/C9%20-%20Catalys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5689</TotalTime>
  <Pages>7</Pages>
  <Words>2379</Words>
  <Characters>13565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22</cp:revision>
  <dcterms:created xsi:type="dcterms:W3CDTF">2020-09-22T19:47:00Z</dcterms:created>
  <dcterms:modified xsi:type="dcterms:W3CDTF">2020-10-04T15:25:00Z</dcterms:modified>
</cp:coreProperties>
</file>